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DB12FE" w14:textId="59C7F83C" w:rsidR="00496266" w:rsidRDefault="00496266" w:rsidP="009942CA">
      <w:pPr>
        <w:rPr>
          <w:rFonts w:ascii="Verdana" w:hAnsi="Verdana" w:cs="Arial"/>
          <w:b/>
          <w:bCs/>
          <w:sz w:val="24"/>
          <w:szCs w:val="24"/>
        </w:rPr>
      </w:pPr>
      <w:r w:rsidRPr="00496266">
        <w:rPr>
          <w:rFonts w:ascii="Verdana" w:hAnsi="Verdana"/>
          <w:noProof/>
          <w:sz w:val="24"/>
          <w:szCs w:val="24"/>
          <w:lang w:val="en-GB" w:eastAsia="en-GB"/>
        </w:rPr>
        <w:drawing>
          <wp:inline distT="0" distB="0" distL="0" distR="0" wp14:anchorId="2099631A" wp14:editId="404393CD">
            <wp:extent cx="5943600" cy="12350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inTopTitles.png"/>
                    <pic:cNvPicPr/>
                  </pic:nvPicPr>
                  <pic:blipFill>
                    <a:blip r:embed="rId5">
                      <a:extLst>
                        <a:ext uri="{28A0092B-C50C-407E-A947-70E740481C1C}">
                          <a14:useLocalDpi xmlns:a14="http://schemas.microsoft.com/office/drawing/2010/main" val="0"/>
                        </a:ext>
                      </a:extLst>
                    </a:blip>
                    <a:stretch>
                      <a:fillRect/>
                    </a:stretch>
                  </pic:blipFill>
                  <pic:spPr>
                    <a:xfrm>
                      <a:off x="0" y="0"/>
                      <a:ext cx="5943600" cy="1235075"/>
                    </a:xfrm>
                    <a:prstGeom prst="rect">
                      <a:avLst/>
                    </a:prstGeom>
                  </pic:spPr>
                </pic:pic>
              </a:graphicData>
            </a:graphic>
          </wp:inline>
        </w:drawing>
      </w:r>
    </w:p>
    <w:p w14:paraId="678B09A2" w14:textId="275E3372" w:rsidR="00496266" w:rsidRPr="00496266" w:rsidRDefault="00496266" w:rsidP="009942CA">
      <w:pPr>
        <w:rPr>
          <w:rFonts w:ascii="Verdana" w:hAnsi="Verdana" w:cs="Arial"/>
          <w:b/>
          <w:bCs/>
          <w:sz w:val="24"/>
          <w:szCs w:val="24"/>
        </w:rPr>
      </w:pPr>
      <w:r>
        <w:rPr>
          <w:rFonts w:ascii="Verdana" w:hAnsi="Verdana" w:cs="Arial"/>
          <w:b/>
          <w:bCs/>
          <w:noProof/>
          <w:sz w:val="24"/>
          <w:szCs w:val="24"/>
          <w:lang w:val="en-GB" w:eastAsia="en-GB"/>
        </w:rPr>
        <w:drawing>
          <wp:inline distT="0" distB="0" distL="0" distR="0" wp14:anchorId="63E854C2" wp14:editId="2678F2D3">
            <wp:extent cx="5943600" cy="35350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rthygl2TopART.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535045"/>
                    </a:xfrm>
                    <a:prstGeom prst="rect">
                      <a:avLst/>
                    </a:prstGeom>
                  </pic:spPr>
                </pic:pic>
              </a:graphicData>
            </a:graphic>
          </wp:inline>
        </w:drawing>
      </w:r>
    </w:p>
    <w:p w14:paraId="59C94451" w14:textId="4268A250" w:rsidR="009942CA" w:rsidRPr="00496266" w:rsidRDefault="009942CA" w:rsidP="00496266">
      <w:pPr>
        <w:jc w:val="center"/>
        <w:rPr>
          <w:rFonts w:ascii="Verdana" w:hAnsi="Verdana" w:cs="Arial"/>
          <w:sz w:val="24"/>
          <w:szCs w:val="24"/>
        </w:rPr>
      </w:pPr>
      <w:r w:rsidRPr="00496266">
        <w:rPr>
          <w:rFonts w:ascii="Verdana" w:hAnsi="Verdana" w:cs="Arial"/>
          <w:b/>
          <w:bCs/>
          <w:sz w:val="24"/>
          <w:szCs w:val="24"/>
        </w:rPr>
        <w:t>HAWLIAU DYNOL – YR HAWL I GREDU?</w:t>
      </w:r>
    </w:p>
    <w:p w14:paraId="0C6E595D" w14:textId="6C753C05" w:rsidR="009942CA" w:rsidRPr="00496266" w:rsidRDefault="00496266" w:rsidP="00496266">
      <w:pPr>
        <w:rPr>
          <w:rFonts w:ascii="Verdana" w:hAnsi="Verdana" w:cs="Arial"/>
          <w:sz w:val="24"/>
          <w:szCs w:val="24"/>
        </w:rPr>
      </w:pPr>
      <w:r w:rsidRPr="00496266">
        <w:rPr>
          <w:rFonts w:ascii="Verdana" w:hAnsi="Verdana" w:cs="Arial"/>
          <w:noProof/>
          <w:sz w:val="24"/>
          <w:szCs w:val="24"/>
          <w:lang w:val="en-GB" w:eastAsia="en-GB"/>
        </w:rPr>
        <w:drawing>
          <wp:inline distT="0" distB="0" distL="0" distR="0" wp14:anchorId="2B1F53C7" wp14:editId="131CFF36">
            <wp:extent cx="5943600" cy="18008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_Pic1_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800860"/>
                    </a:xfrm>
                    <a:prstGeom prst="rect">
                      <a:avLst/>
                    </a:prstGeom>
                  </pic:spPr>
                </pic:pic>
              </a:graphicData>
            </a:graphic>
          </wp:inline>
        </w:drawing>
      </w:r>
    </w:p>
    <w:p w14:paraId="0066F618" w14:textId="77777777" w:rsidR="009942CA" w:rsidRPr="00496266" w:rsidRDefault="009942CA" w:rsidP="009942CA">
      <w:pPr>
        <w:rPr>
          <w:rFonts w:ascii="Verdana" w:hAnsi="Verdana" w:cs="Arial"/>
          <w:sz w:val="24"/>
          <w:szCs w:val="24"/>
        </w:rPr>
      </w:pPr>
      <w:r w:rsidRPr="00496266">
        <w:rPr>
          <w:rFonts w:ascii="Verdana" w:hAnsi="Verdana" w:cs="Arial"/>
          <w:sz w:val="24"/>
          <w:szCs w:val="24"/>
        </w:rPr>
        <w:t>Geiriau cyfarwydd?</w:t>
      </w:r>
    </w:p>
    <w:p w14:paraId="08FB97C4" w14:textId="77777777" w:rsidR="009942CA" w:rsidRPr="00496266" w:rsidRDefault="009942CA" w:rsidP="009942CA">
      <w:pPr>
        <w:rPr>
          <w:rFonts w:ascii="Verdana" w:hAnsi="Verdana" w:cs="Arial"/>
          <w:sz w:val="24"/>
          <w:szCs w:val="24"/>
        </w:rPr>
      </w:pPr>
      <w:r w:rsidRPr="00496266">
        <w:rPr>
          <w:rFonts w:ascii="Verdana" w:hAnsi="Verdana" w:cs="Arial"/>
          <w:sz w:val="24"/>
          <w:szCs w:val="24"/>
        </w:rPr>
        <w:t xml:space="preserve">Weithiau bydd yna ddadlau mewn teulu am hawl person yn ei arddegau i wneud rhywbeth neu’i gilydd. </w:t>
      </w:r>
    </w:p>
    <w:p w14:paraId="36F9F1A7" w14:textId="77777777" w:rsidR="009942CA" w:rsidRPr="00496266" w:rsidRDefault="009942CA" w:rsidP="009942CA">
      <w:pPr>
        <w:rPr>
          <w:rFonts w:ascii="Verdana" w:hAnsi="Verdana" w:cs="Arial"/>
          <w:sz w:val="24"/>
          <w:szCs w:val="24"/>
        </w:rPr>
      </w:pPr>
      <w:r w:rsidRPr="00496266">
        <w:rPr>
          <w:rFonts w:ascii="Verdana" w:hAnsi="Verdana" w:cs="Arial"/>
          <w:b/>
          <w:bCs/>
          <w:sz w:val="24"/>
          <w:szCs w:val="24"/>
        </w:rPr>
        <w:lastRenderedPageBreak/>
        <w:t>Pwy sydd i ddweud pa hawliau sydd gan bobl</w:t>
      </w:r>
      <w:r w:rsidRPr="00496266">
        <w:rPr>
          <w:rFonts w:ascii="Verdana" w:hAnsi="Verdana" w:cs="Arial"/>
          <w:sz w:val="24"/>
          <w:szCs w:val="24"/>
        </w:rPr>
        <w:t xml:space="preserve">? </w:t>
      </w:r>
    </w:p>
    <w:p w14:paraId="2DB86568" w14:textId="6966CFF9" w:rsidR="009942CA" w:rsidRPr="00496266" w:rsidRDefault="00496266" w:rsidP="009942CA">
      <w:pPr>
        <w:rPr>
          <w:rFonts w:ascii="Verdana" w:hAnsi="Verdana" w:cs="Arial"/>
          <w:sz w:val="24"/>
          <w:szCs w:val="24"/>
        </w:rPr>
      </w:pPr>
      <w:r w:rsidRPr="00496266">
        <w:rPr>
          <w:rFonts w:ascii="Verdana" w:hAnsi="Verdana" w:cs="Arial"/>
          <w:noProof/>
          <w:sz w:val="24"/>
          <w:szCs w:val="24"/>
          <w:lang w:val="en-GB" w:eastAsia="en-GB"/>
        </w:rPr>
        <w:drawing>
          <wp:inline distT="0" distB="0" distL="0" distR="0" wp14:anchorId="7AD27D92" wp14:editId="44115E98">
            <wp:extent cx="5943600" cy="1132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_Pic2_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132840"/>
                    </a:xfrm>
                    <a:prstGeom prst="rect">
                      <a:avLst/>
                    </a:prstGeom>
                  </pic:spPr>
                </pic:pic>
              </a:graphicData>
            </a:graphic>
          </wp:inline>
        </w:drawing>
      </w:r>
    </w:p>
    <w:p w14:paraId="28456CBC" w14:textId="13F03CB2" w:rsidR="00496266" w:rsidRPr="00496266" w:rsidRDefault="00496266" w:rsidP="00496266">
      <w:pPr>
        <w:jc w:val="center"/>
        <w:rPr>
          <w:rFonts w:ascii="Verdana" w:hAnsi="Verdana"/>
          <w:i/>
          <w:iCs/>
          <w:color w:val="000000"/>
          <w:sz w:val="16"/>
          <w:szCs w:val="16"/>
          <w:bdr w:val="none" w:sz="0" w:space="0" w:color="auto" w:frame="1"/>
          <w:shd w:val="clear" w:color="auto" w:fill="FFFFFF"/>
        </w:rPr>
      </w:pPr>
      <w:r w:rsidRPr="00496266">
        <w:rPr>
          <w:rFonts w:ascii="Verdana" w:hAnsi="Verdana"/>
          <w:i/>
          <w:iCs/>
          <w:color w:val="000000"/>
          <w:sz w:val="16"/>
          <w:szCs w:val="16"/>
          <w:bdr w:val="none" w:sz="0" w:space="0" w:color="auto" w:frame="1"/>
          <w:shd w:val="clear" w:color="auto" w:fill="FFFFFF"/>
        </w:rPr>
        <w:t>©https://wiki.tfes.org/images/d/d1/United_Nations_emblem_blue_white.svg</w:t>
      </w:r>
    </w:p>
    <w:p w14:paraId="02553BCE" w14:textId="77777777" w:rsidR="00496266" w:rsidRPr="00496266" w:rsidRDefault="00496266" w:rsidP="00496266">
      <w:pPr>
        <w:jc w:val="center"/>
        <w:rPr>
          <w:rFonts w:ascii="Verdana" w:hAnsi="Verdana" w:cs="Arial"/>
          <w:sz w:val="24"/>
          <w:szCs w:val="24"/>
        </w:rPr>
      </w:pPr>
    </w:p>
    <w:p w14:paraId="161717DB" w14:textId="77777777" w:rsidR="009942CA" w:rsidRPr="00496266" w:rsidRDefault="009942CA" w:rsidP="009942CA">
      <w:pPr>
        <w:rPr>
          <w:rFonts w:ascii="Verdana" w:hAnsi="Verdana" w:cs="Arial"/>
          <w:sz w:val="24"/>
          <w:szCs w:val="24"/>
        </w:rPr>
      </w:pPr>
      <w:r w:rsidRPr="00496266">
        <w:rPr>
          <w:rFonts w:ascii="Verdana" w:hAnsi="Verdana" w:cs="Arial"/>
          <w:sz w:val="24"/>
          <w:szCs w:val="24"/>
        </w:rPr>
        <w:t>Yn 1948 lluniodd y Cenhedloedd Unedig ddatganiad yn disgrifio’r hawliau sylfaenol y dylai fod gan bob person yn y byd.</w:t>
      </w:r>
    </w:p>
    <w:p w14:paraId="0EFAF491" w14:textId="77777777" w:rsidR="009942CA" w:rsidRPr="00496266" w:rsidRDefault="009942CA" w:rsidP="009942CA">
      <w:pPr>
        <w:rPr>
          <w:rFonts w:ascii="Verdana" w:hAnsi="Verdana" w:cs="Arial"/>
          <w:sz w:val="24"/>
          <w:szCs w:val="24"/>
        </w:rPr>
      </w:pPr>
      <w:r w:rsidRPr="00496266">
        <w:rPr>
          <w:rFonts w:ascii="Verdana" w:hAnsi="Verdana" w:cs="Arial"/>
          <w:sz w:val="24"/>
          <w:szCs w:val="24"/>
        </w:rPr>
        <w:t>(</w:t>
      </w:r>
      <w:r w:rsidRPr="00496266">
        <w:rPr>
          <w:rFonts w:ascii="Verdana" w:hAnsi="Verdana" w:cs="Arial"/>
          <w:color w:val="0070C0"/>
          <w:sz w:val="24"/>
          <w:szCs w:val="24"/>
        </w:rPr>
        <w:t>https://www.amnesty.org.uk/files/universal_declaration_of_human_rights_welsh_0.pdf</w:t>
      </w:r>
      <w:r w:rsidRPr="00496266">
        <w:rPr>
          <w:rFonts w:ascii="Verdana" w:hAnsi="Verdana" w:cs="Arial"/>
          <w:sz w:val="24"/>
          <w:szCs w:val="24"/>
        </w:rPr>
        <w:t>)</w:t>
      </w:r>
    </w:p>
    <w:p w14:paraId="4C852781" w14:textId="33217B28" w:rsidR="009942CA" w:rsidRPr="00496266" w:rsidRDefault="00496266" w:rsidP="009942CA">
      <w:pPr>
        <w:rPr>
          <w:rFonts w:ascii="Verdana" w:hAnsi="Verdana" w:cs="Arial"/>
          <w:sz w:val="24"/>
          <w:szCs w:val="24"/>
        </w:rPr>
      </w:pPr>
      <w:r w:rsidRPr="00496266">
        <w:rPr>
          <w:rFonts w:ascii="Verdana" w:hAnsi="Verdana" w:cs="Arial"/>
          <w:noProof/>
          <w:sz w:val="24"/>
          <w:szCs w:val="24"/>
          <w:lang w:val="en-GB" w:eastAsia="en-GB"/>
        </w:rPr>
        <w:drawing>
          <wp:inline distT="0" distB="0" distL="0" distR="0" wp14:anchorId="69E08140" wp14:editId="0F0E500B">
            <wp:extent cx="5943600" cy="11918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_Pic3_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191895"/>
                    </a:xfrm>
                    <a:prstGeom prst="rect">
                      <a:avLst/>
                    </a:prstGeom>
                  </pic:spPr>
                </pic:pic>
              </a:graphicData>
            </a:graphic>
          </wp:inline>
        </w:drawing>
      </w:r>
    </w:p>
    <w:p w14:paraId="267E7A1C" w14:textId="77777777" w:rsidR="00496266" w:rsidRPr="00496266" w:rsidRDefault="00496266" w:rsidP="009942CA">
      <w:pPr>
        <w:rPr>
          <w:rFonts w:ascii="Verdana" w:hAnsi="Verdana" w:cs="Arial"/>
          <w:sz w:val="24"/>
          <w:szCs w:val="24"/>
        </w:rPr>
      </w:pPr>
    </w:p>
    <w:p w14:paraId="2B496EFC" w14:textId="750C8383" w:rsidR="009942CA" w:rsidRDefault="009942CA" w:rsidP="009942CA">
      <w:pPr>
        <w:rPr>
          <w:rFonts w:ascii="Verdana" w:hAnsi="Verdana" w:cs="Arial"/>
          <w:sz w:val="24"/>
          <w:szCs w:val="24"/>
        </w:rPr>
      </w:pPr>
      <w:r w:rsidRPr="00496266">
        <w:rPr>
          <w:rFonts w:ascii="Verdana" w:hAnsi="Verdana" w:cs="Arial"/>
          <w:sz w:val="24"/>
          <w:szCs w:val="24"/>
        </w:rPr>
        <w:t>Mae’r datganiad yn cynnwys 30 erthygl e.e. yr hawl i gael bwyd ac addysg, ond hefyd mae hawliau o ran ffydd a chrefydd. Mae erthygl 18 yn rhoi sylw penodol i ryddid meddwl, cydwybod a chrefydd;</w:t>
      </w:r>
    </w:p>
    <w:p w14:paraId="7C1E2C93" w14:textId="77777777" w:rsidR="00496266" w:rsidRPr="00496266" w:rsidRDefault="00496266" w:rsidP="009942CA">
      <w:pPr>
        <w:rPr>
          <w:rFonts w:ascii="Verdana" w:hAnsi="Verdana" w:cs="Arial"/>
          <w:sz w:val="24"/>
          <w:szCs w:val="24"/>
        </w:rPr>
      </w:pPr>
    </w:p>
    <w:p w14:paraId="3B337B56" w14:textId="1E5E57D3" w:rsidR="009942CA" w:rsidRDefault="009942CA" w:rsidP="009942CA">
      <w:pPr>
        <w:rPr>
          <w:rFonts w:ascii="Verdana" w:hAnsi="Verdana" w:cs="Arial"/>
          <w:bCs/>
          <w:sz w:val="24"/>
          <w:szCs w:val="24"/>
        </w:rPr>
      </w:pPr>
      <w:r w:rsidRPr="00496266">
        <w:rPr>
          <w:rFonts w:ascii="Verdana" w:hAnsi="Verdana" w:cs="Arial"/>
          <w:bCs/>
          <w:sz w:val="24"/>
          <w:szCs w:val="24"/>
        </w:rPr>
        <w:t>‘</w:t>
      </w:r>
      <w:r w:rsidRPr="00496266">
        <w:rPr>
          <w:rFonts w:ascii="Verdana" w:hAnsi="Verdana" w:cs="Arial"/>
          <w:bCs/>
          <w:i/>
          <w:sz w:val="24"/>
          <w:szCs w:val="24"/>
        </w:rPr>
        <w:t>Y mae gan bawb hawl i ryddid meddwl, cydwybod a chrefydd; fe gynnwys hyn ryddid iddynt newid eu crefydd neu eu cred, a rhyddid hefyd, naill ai ar eu pen eu hunain neu gydag eraill, yn gyhoeddus neu'n breifat, i amlygu eu crefydd neu eu cred trwy addysgu, arferion, addoli a chadw defodau’</w:t>
      </w:r>
      <w:r w:rsidRPr="00496266">
        <w:rPr>
          <w:rFonts w:ascii="Verdana" w:hAnsi="Verdana" w:cs="Arial"/>
          <w:bCs/>
          <w:sz w:val="24"/>
          <w:szCs w:val="24"/>
        </w:rPr>
        <w:t>.</w:t>
      </w:r>
    </w:p>
    <w:p w14:paraId="245BE929" w14:textId="77777777" w:rsidR="00496266" w:rsidRPr="00496266" w:rsidRDefault="00496266" w:rsidP="009942CA">
      <w:pPr>
        <w:rPr>
          <w:rFonts w:ascii="Verdana" w:hAnsi="Verdana" w:cs="Arial"/>
          <w:bCs/>
          <w:sz w:val="24"/>
          <w:szCs w:val="24"/>
        </w:rPr>
      </w:pPr>
    </w:p>
    <w:p w14:paraId="410F5827" w14:textId="0313BCB4" w:rsidR="009942CA" w:rsidRDefault="009942CA" w:rsidP="009942CA">
      <w:pPr>
        <w:rPr>
          <w:rFonts w:ascii="Verdana" w:hAnsi="Verdana" w:cs="Arial"/>
          <w:sz w:val="24"/>
          <w:szCs w:val="24"/>
        </w:rPr>
      </w:pPr>
      <w:r w:rsidRPr="00496266">
        <w:rPr>
          <w:rFonts w:ascii="Verdana" w:hAnsi="Verdana" w:cs="Arial"/>
          <w:sz w:val="24"/>
          <w:szCs w:val="24"/>
        </w:rPr>
        <w:t xml:space="preserve">Mewn llawer o wledydd yn byd, dydy’r hawl i arfer eich dewis o grefydd ddim yn bodoli, ac mae unigolion yn dioddef erledigaeth greulon. Mae hyn wedi bod yn wir am Iddewon ers canrifoedd, ac yn ddiweddar clywsom am erlid Mwslemiaid yn China a Mwslemiaid </w:t>
      </w:r>
      <w:r w:rsidRPr="00496266">
        <w:rPr>
          <w:rFonts w:ascii="Verdana" w:hAnsi="Verdana" w:cs="Arial"/>
          <w:b/>
          <w:bCs/>
          <w:sz w:val="24"/>
          <w:szCs w:val="24"/>
        </w:rPr>
        <w:t>Rohingya</w:t>
      </w:r>
      <w:r w:rsidRPr="00496266">
        <w:rPr>
          <w:rFonts w:ascii="Verdana" w:hAnsi="Verdana" w:cs="Arial"/>
          <w:sz w:val="24"/>
          <w:szCs w:val="24"/>
        </w:rPr>
        <w:t xml:space="preserve"> yn Myanmar.</w:t>
      </w:r>
    </w:p>
    <w:p w14:paraId="273B05E8" w14:textId="77777777" w:rsidR="00496266" w:rsidRPr="00496266" w:rsidRDefault="00496266" w:rsidP="009942CA">
      <w:pPr>
        <w:rPr>
          <w:rFonts w:ascii="Verdana" w:hAnsi="Verdana" w:cs="Arial"/>
          <w:sz w:val="24"/>
          <w:szCs w:val="24"/>
        </w:rPr>
      </w:pPr>
    </w:p>
    <w:p w14:paraId="04B595B5" w14:textId="1A22C814" w:rsidR="009942CA" w:rsidRPr="00496266" w:rsidRDefault="009942CA" w:rsidP="009942CA">
      <w:pPr>
        <w:rPr>
          <w:rFonts w:ascii="Verdana" w:hAnsi="Verdana" w:cs="Arial"/>
          <w:sz w:val="24"/>
          <w:szCs w:val="24"/>
        </w:rPr>
      </w:pPr>
      <w:r w:rsidRPr="00496266">
        <w:rPr>
          <w:rFonts w:ascii="Verdana" w:hAnsi="Verdana" w:cs="Calibri"/>
          <w:sz w:val="24"/>
          <w:szCs w:val="24"/>
        </w:rPr>
        <w:lastRenderedPageBreak/>
        <w:t xml:space="preserve">Crefydd arall sy’n dioddef </w:t>
      </w:r>
      <w:r w:rsidRPr="00496266">
        <w:rPr>
          <w:rFonts w:ascii="Verdana" w:hAnsi="Verdana" w:cs="Calibri"/>
          <w:b/>
          <w:bCs/>
          <w:sz w:val="24"/>
          <w:szCs w:val="24"/>
        </w:rPr>
        <w:t>erledigaeth</w:t>
      </w:r>
      <w:r w:rsidRPr="00496266">
        <w:rPr>
          <w:rFonts w:ascii="Verdana" w:hAnsi="Verdana" w:cs="Calibri"/>
          <w:sz w:val="24"/>
          <w:szCs w:val="24"/>
        </w:rPr>
        <w:t xml:space="preserve"> fawr yw Cristnogaeth ac mae mudiad Cristnogol </w:t>
      </w:r>
      <w:r w:rsidRPr="00496266">
        <w:rPr>
          <w:rFonts w:ascii="Verdana" w:hAnsi="Verdana" w:cs="Calibri"/>
          <w:b/>
          <w:bCs/>
          <w:sz w:val="24"/>
          <w:szCs w:val="24"/>
        </w:rPr>
        <w:t>Open Doors</w:t>
      </w:r>
      <w:r w:rsidRPr="00496266">
        <w:rPr>
          <w:rFonts w:ascii="Verdana" w:hAnsi="Verdana" w:cs="Calibri"/>
          <w:sz w:val="24"/>
          <w:szCs w:val="24"/>
        </w:rPr>
        <w:t xml:space="preserve"> yn gweithio i sicrhau hawliau pobl o ffydd a chefnogi pobl sy’n cael eu herlid. Yn y gorffennol mae Open Doors wedi danfon bwyd i bobl Rohingya sy’n byw mewn gwersyll ffoaduriaid dros dro ym Mangladesh. Maent yn canolbwyntio yn arbennig ar Gristnogion. Un o gymhelliant posib aelodau Open Doors yw dysgeidiaeth y Beibl a gwelir hyn yn glir yn sloganau y mudiad; </w:t>
      </w:r>
      <w:r w:rsidR="0099296B" w:rsidRPr="00496266">
        <w:rPr>
          <w:rFonts w:ascii="Verdana" w:hAnsi="Verdana" w:cs="Calibri"/>
          <w:sz w:val="24"/>
          <w:szCs w:val="24"/>
        </w:rPr>
        <w:t>‘</w:t>
      </w:r>
      <w:r w:rsidRPr="00496266">
        <w:rPr>
          <w:rFonts w:ascii="Verdana" w:hAnsi="Verdana" w:cs="Calibri"/>
          <w:i/>
          <w:iCs/>
          <w:sz w:val="24"/>
          <w:szCs w:val="24"/>
        </w:rPr>
        <w:t>If one part suffers with it</w:t>
      </w:r>
      <w:r w:rsidR="0099296B" w:rsidRPr="00496266">
        <w:rPr>
          <w:rFonts w:ascii="Verdana" w:hAnsi="Verdana" w:cs="Calibri"/>
          <w:i/>
          <w:iCs/>
          <w:sz w:val="24"/>
          <w:szCs w:val="24"/>
        </w:rPr>
        <w:t>’</w:t>
      </w:r>
      <w:r w:rsidR="0099296B" w:rsidRPr="00496266">
        <w:rPr>
          <w:rFonts w:ascii="Verdana" w:hAnsi="Verdana" w:cs="Calibri"/>
          <w:sz w:val="24"/>
          <w:szCs w:val="24"/>
        </w:rPr>
        <w:t xml:space="preserve"> a</w:t>
      </w:r>
      <w:r w:rsidRPr="00496266">
        <w:rPr>
          <w:rFonts w:ascii="Verdana" w:hAnsi="Verdana" w:cs="Calibri"/>
          <w:sz w:val="24"/>
          <w:szCs w:val="24"/>
        </w:rPr>
        <w:t xml:space="preserve"> </w:t>
      </w:r>
      <w:r w:rsidR="0099296B" w:rsidRPr="00496266">
        <w:rPr>
          <w:rFonts w:ascii="Verdana" w:hAnsi="Verdana" w:cs="Calibri"/>
          <w:sz w:val="24"/>
          <w:szCs w:val="24"/>
        </w:rPr>
        <w:t>‘</w:t>
      </w:r>
      <w:r w:rsidRPr="00496266">
        <w:rPr>
          <w:rFonts w:ascii="Verdana" w:hAnsi="Verdana" w:cs="Calibri"/>
          <w:i/>
          <w:iCs/>
          <w:sz w:val="24"/>
          <w:szCs w:val="24"/>
        </w:rPr>
        <w:t>We dream of aworld in which every Christian who is persecuted is remembered and supported by other Christians</w:t>
      </w:r>
      <w:r w:rsidRPr="00496266">
        <w:rPr>
          <w:rFonts w:ascii="Verdana" w:hAnsi="Verdana" w:cs="Calibri"/>
          <w:sz w:val="24"/>
          <w:szCs w:val="24"/>
        </w:rPr>
        <w:t>.</w:t>
      </w:r>
      <w:r w:rsidR="0099296B" w:rsidRPr="00496266">
        <w:rPr>
          <w:rFonts w:ascii="Verdana" w:hAnsi="Verdana" w:cs="Calibri"/>
          <w:sz w:val="24"/>
          <w:szCs w:val="24"/>
        </w:rPr>
        <w:t>’</w:t>
      </w:r>
    </w:p>
    <w:p w14:paraId="453CE372" w14:textId="77777777" w:rsidR="009942CA" w:rsidRPr="00496266" w:rsidRDefault="009942CA" w:rsidP="009942CA">
      <w:pPr>
        <w:rPr>
          <w:rFonts w:ascii="Verdana" w:hAnsi="Verdana" w:cs="Arial"/>
          <w:sz w:val="24"/>
          <w:szCs w:val="24"/>
        </w:rPr>
      </w:pPr>
    </w:p>
    <w:p w14:paraId="4BEE6A13" w14:textId="5E611ACD" w:rsidR="009942CA" w:rsidRDefault="009942CA" w:rsidP="009942CA">
      <w:pPr>
        <w:rPr>
          <w:rFonts w:ascii="Verdana" w:hAnsi="Verdana" w:cs="Arial"/>
          <w:sz w:val="24"/>
          <w:szCs w:val="24"/>
        </w:rPr>
      </w:pPr>
      <w:r w:rsidRPr="00496266">
        <w:rPr>
          <w:rFonts w:ascii="Verdana" w:hAnsi="Verdana" w:cs="Arial"/>
          <w:sz w:val="24"/>
          <w:szCs w:val="24"/>
        </w:rPr>
        <w:t>Ar hyd a lled y byd, mae Cristnogion yn dioddef yn groes i erthygl 18 Datganiad y Cenhedloedd Unedig, a hefyd erthygl 5, 9 a 20.</w:t>
      </w:r>
    </w:p>
    <w:p w14:paraId="4E4E0F67" w14:textId="23B1AF99" w:rsidR="00496266" w:rsidRDefault="00496266" w:rsidP="009942CA">
      <w:pPr>
        <w:rPr>
          <w:rFonts w:ascii="Verdana" w:hAnsi="Verdana" w:cs="Arial"/>
          <w:sz w:val="24"/>
          <w:szCs w:val="24"/>
        </w:rPr>
      </w:pPr>
    </w:p>
    <w:p w14:paraId="146836B1" w14:textId="18DFBE63" w:rsidR="009942CA" w:rsidRPr="00496266" w:rsidRDefault="009942CA" w:rsidP="009942CA">
      <w:pPr>
        <w:spacing w:after="0"/>
        <w:rPr>
          <w:rFonts w:ascii="Verdana" w:hAnsi="Verdana" w:cs="Arial"/>
          <w:b/>
          <w:bCs/>
          <w:sz w:val="24"/>
          <w:szCs w:val="24"/>
        </w:rPr>
      </w:pPr>
      <w:r w:rsidRPr="00496266">
        <w:rPr>
          <w:rFonts w:ascii="Verdana" w:hAnsi="Verdana" w:cs="Arial"/>
          <w:b/>
          <w:bCs/>
          <w:sz w:val="24"/>
          <w:szCs w:val="24"/>
          <w:lang w:eastAsia="cy-GB"/>
        </w:rPr>
        <w:t xml:space="preserve">Mae erthygl 5 yn rhoi sylw tuag at gosb a chreulondeb, </w:t>
      </w:r>
      <w:r w:rsidRPr="00496266">
        <w:rPr>
          <w:rFonts w:ascii="Verdana" w:hAnsi="Verdana" w:cs="Arial"/>
          <w:b/>
          <w:bCs/>
          <w:i/>
          <w:sz w:val="24"/>
          <w:szCs w:val="24"/>
          <w:lang w:eastAsia="cy-GB"/>
        </w:rPr>
        <w:t>‘Ni ddylid poenydio neb, na thrin na chosbi neb yn greulon, annynol a’n ddiraddiol.</w:t>
      </w:r>
      <w:r w:rsidRPr="00496266">
        <w:rPr>
          <w:rFonts w:ascii="Verdana" w:hAnsi="Verdana" w:cs="Arial"/>
          <w:b/>
          <w:bCs/>
          <w:sz w:val="24"/>
          <w:szCs w:val="24"/>
          <w:lang w:eastAsia="cy-GB"/>
        </w:rPr>
        <w:t xml:space="preserve">’ Rhoddir sylw yn erthygl 9 tuag at greulondeb dwyn a chaethiwo, </w:t>
      </w:r>
      <w:r w:rsidRPr="00496266">
        <w:rPr>
          <w:rFonts w:ascii="Verdana" w:hAnsi="Verdana" w:cs="Arial"/>
          <w:b/>
          <w:bCs/>
          <w:i/>
          <w:sz w:val="24"/>
          <w:szCs w:val="24"/>
          <w:lang w:eastAsia="cy-GB"/>
        </w:rPr>
        <w:t>‘Ni ddylai neb gael eu dwyn i ddalfa, na’u caethiwo na’u halltudio yn fympwyol.</w:t>
      </w:r>
      <w:r w:rsidRPr="00496266">
        <w:rPr>
          <w:rFonts w:ascii="Verdana" w:hAnsi="Verdana" w:cs="Arial"/>
          <w:b/>
          <w:bCs/>
          <w:sz w:val="24"/>
          <w:szCs w:val="24"/>
          <w:lang w:eastAsia="cy-GB"/>
        </w:rPr>
        <w:t>’ Cyfeirir e</w:t>
      </w:r>
      <w:r w:rsidRPr="00496266">
        <w:rPr>
          <w:rFonts w:ascii="Verdana" w:hAnsi="Verdana" w:cs="Arial"/>
          <w:b/>
          <w:bCs/>
          <w:sz w:val="24"/>
          <w:szCs w:val="24"/>
        </w:rPr>
        <w:t>rthygl 20 tuag at ryddid ymgynnull yn heddychlon, ‘</w:t>
      </w:r>
      <w:r w:rsidRPr="00496266">
        <w:rPr>
          <w:rFonts w:ascii="Verdana" w:hAnsi="Verdana" w:cs="Arial"/>
          <w:b/>
          <w:bCs/>
          <w:i/>
          <w:sz w:val="24"/>
          <w:szCs w:val="24"/>
        </w:rPr>
        <w:t>Mae gan bawb hawl i ryddid ymgynnull a chymdeithasu heddychlon. Ni ellir gorfodi neb i berthyn i unrhyw gymdeithas.</w:t>
      </w:r>
      <w:r w:rsidR="0099296B" w:rsidRPr="00496266">
        <w:rPr>
          <w:rFonts w:ascii="Verdana" w:hAnsi="Verdana" w:cs="Arial"/>
          <w:b/>
          <w:bCs/>
          <w:i/>
          <w:sz w:val="24"/>
          <w:szCs w:val="24"/>
        </w:rPr>
        <w:t>’</w:t>
      </w:r>
    </w:p>
    <w:p w14:paraId="7D06EB54" w14:textId="77777777" w:rsidR="009942CA" w:rsidRPr="00496266" w:rsidRDefault="009942CA" w:rsidP="009942CA">
      <w:pPr>
        <w:spacing w:after="100" w:afterAutospacing="1" w:line="240" w:lineRule="auto"/>
        <w:rPr>
          <w:rFonts w:ascii="Verdana" w:hAnsi="Verdana" w:cs="Arial"/>
          <w:b/>
          <w:bCs/>
          <w:sz w:val="24"/>
          <w:szCs w:val="24"/>
          <w:lang w:eastAsia="cy-GB"/>
        </w:rPr>
      </w:pPr>
    </w:p>
    <w:p w14:paraId="0D7EFD37" w14:textId="77777777" w:rsidR="009942CA" w:rsidRPr="00496266" w:rsidRDefault="009942CA" w:rsidP="009942CA">
      <w:pPr>
        <w:spacing w:after="0" w:line="240" w:lineRule="auto"/>
        <w:rPr>
          <w:rFonts w:ascii="Verdana" w:hAnsi="Verdana" w:cs="Arial"/>
          <w:b/>
          <w:bCs/>
          <w:sz w:val="24"/>
          <w:szCs w:val="24"/>
          <w:lang w:eastAsia="cy-GB"/>
        </w:rPr>
      </w:pPr>
      <w:r w:rsidRPr="00496266">
        <w:rPr>
          <w:rFonts w:ascii="Verdana" w:hAnsi="Verdana" w:cs="Arial"/>
          <w:b/>
          <w:bCs/>
          <w:sz w:val="24"/>
          <w:szCs w:val="24"/>
          <w:lang w:eastAsia="cy-GB"/>
        </w:rPr>
        <w:t>CYCHWYN OPEN DOORS</w:t>
      </w:r>
    </w:p>
    <w:p w14:paraId="5BC4D8A8" w14:textId="0A80DF47" w:rsidR="009942CA" w:rsidRPr="00496266" w:rsidRDefault="009942CA" w:rsidP="009942CA">
      <w:pPr>
        <w:spacing w:after="0" w:line="360" w:lineRule="atLeast"/>
        <w:rPr>
          <w:rFonts w:ascii="Verdana" w:hAnsi="Verdana" w:cs="Arial"/>
          <w:sz w:val="24"/>
          <w:szCs w:val="24"/>
          <w:lang w:eastAsia="cy-GB"/>
        </w:rPr>
      </w:pPr>
      <w:r w:rsidRPr="00496266">
        <w:rPr>
          <w:rFonts w:ascii="Verdana" w:hAnsi="Verdana" w:cs="Arial"/>
          <w:sz w:val="24"/>
          <w:szCs w:val="24"/>
        </w:rPr>
        <w:t>Yn 1955, sylweddolodd dyn ifanc o’r Iseldiroedd, Brother Andrew, fod Cristnogion mewn rhai gwledydd yn methu darllen y Beibl am fod hynny’n anghyfreithiol a bod eglwysi Cristnogol yn dioddef erledigaeth. Dechreuodd smyglo Beiblau i wledydd Dwyrain Ewrop. Darllenwch yr hanes yn ei lyfr God’s Smuggler.</w:t>
      </w:r>
      <w:r w:rsidR="0099296B" w:rsidRPr="00496266">
        <w:rPr>
          <w:rFonts w:ascii="Verdana" w:hAnsi="Verdana" w:cs="Arial"/>
          <w:sz w:val="24"/>
          <w:szCs w:val="24"/>
        </w:rPr>
        <w:t xml:space="preserve"> </w:t>
      </w:r>
      <w:r w:rsidRPr="00496266">
        <w:rPr>
          <w:rFonts w:ascii="Verdana" w:hAnsi="Verdana" w:cs="Arial"/>
          <w:sz w:val="24"/>
          <w:szCs w:val="24"/>
        </w:rPr>
        <w:t>Cyffrous!!</w:t>
      </w:r>
    </w:p>
    <w:p w14:paraId="29B88F48" w14:textId="20679BE5" w:rsidR="009942CA" w:rsidRDefault="00496266" w:rsidP="009942CA">
      <w:pPr>
        <w:spacing w:before="240" w:after="240" w:line="360" w:lineRule="atLeast"/>
        <w:rPr>
          <w:rFonts w:ascii="Verdana" w:hAnsi="Verdana" w:cs="Arial"/>
          <w:sz w:val="24"/>
          <w:szCs w:val="24"/>
          <w:lang w:eastAsia="cy-GB"/>
        </w:rPr>
      </w:pPr>
      <w:r>
        <w:rPr>
          <w:rFonts w:ascii="Verdana" w:hAnsi="Verdana" w:cs="Arial"/>
          <w:noProof/>
          <w:sz w:val="24"/>
          <w:szCs w:val="24"/>
          <w:lang w:val="en-GB" w:eastAsia="en-GB"/>
        </w:rPr>
        <w:lastRenderedPageBreak/>
        <w:drawing>
          <wp:inline distT="0" distB="0" distL="0" distR="0" wp14:anchorId="41DCA380" wp14:editId="2C71AF87">
            <wp:extent cx="5943600" cy="18008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_Pic11_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800860"/>
                    </a:xfrm>
                    <a:prstGeom prst="rect">
                      <a:avLst/>
                    </a:prstGeom>
                  </pic:spPr>
                </pic:pic>
              </a:graphicData>
            </a:graphic>
          </wp:inline>
        </w:drawing>
      </w:r>
    </w:p>
    <w:p w14:paraId="771219F1" w14:textId="3A2B14C1" w:rsidR="00496266" w:rsidRPr="00496266" w:rsidRDefault="00496266" w:rsidP="00496266">
      <w:pPr>
        <w:spacing w:before="240" w:after="240" w:line="360" w:lineRule="atLeast"/>
        <w:jc w:val="center"/>
        <w:rPr>
          <w:rFonts w:ascii="Verdana" w:hAnsi="Verdana"/>
          <w:i/>
          <w:iCs/>
          <w:color w:val="000000"/>
          <w:sz w:val="16"/>
          <w:szCs w:val="16"/>
          <w:bdr w:val="none" w:sz="0" w:space="0" w:color="auto" w:frame="1"/>
          <w:shd w:val="clear" w:color="auto" w:fill="FFFFFF"/>
        </w:rPr>
      </w:pPr>
      <w:r w:rsidRPr="00496266">
        <w:rPr>
          <w:rFonts w:ascii="Verdana" w:hAnsi="Verdana"/>
          <w:i/>
          <w:iCs/>
          <w:color w:val="000000"/>
          <w:sz w:val="16"/>
          <w:szCs w:val="16"/>
          <w:bdr w:val="none" w:sz="0" w:space="0" w:color="auto" w:frame="1"/>
          <w:shd w:val="clear" w:color="auto" w:fill="FFFFFF"/>
        </w:rPr>
        <w:t>This Photo by Unknown Author is licensed under CC BY-NC-ND</w:t>
      </w:r>
    </w:p>
    <w:p w14:paraId="285D865D" w14:textId="77777777" w:rsidR="009942CA" w:rsidRPr="00496266" w:rsidRDefault="009942CA" w:rsidP="009942CA">
      <w:pPr>
        <w:spacing w:before="240" w:after="240" w:line="360" w:lineRule="atLeast"/>
        <w:rPr>
          <w:rFonts w:ascii="Verdana" w:hAnsi="Verdana" w:cs="Arial"/>
          <w:sz w:val="24"/>
          <w:szCs w:val="24"/>
          <w:lang w:eastAsia="cy-GB"/>
        </w:rPr>
      </w:pPr>
      <w:r w:rsidRPr="00496266">
        <w:rPr>
          <w:rFonts w:ascii="Verdana" w:hAnsi="Verdana" w:cs="Calibri"/>
          <w:sz w:val="24"/>
          <w:szCs w:val="24"/>
        </w:rPr>
        <w:t xml:space="preserve">Tyfodd y gwaith yn y 1970au a lledu i‘r </w:t>
      </w:r>
      <w:r w:rsidRPr="00496266">
        <w:rPr>
          <w:rFonts w:ascii="Verdana" w:hAnsi="Verdana" w:cs="Calibri"/>
          <w:b/>
          <w:bCs/>
          <w:sz w:val="24"/>
          <w:szCs w:val="24"/>
        </w:rPr>
        <w:t>Undeb Sofietaidd</w:t>
      </w:r>
      <w:r w:rsidRPr="00496266">
        <w:rPr>
          <w:rFonts w:ascii="Verdana" w:hAnsi="Verdana" w:cs="Calibri"/>
          <w:sz w:val="24"/>
          <w:szCs w:val="24"/>
        </w:rPr>
        <w:t>, Affrica, Asia, De America a Tsiena. Roedd smyglwyr Beiblau yn wynebu cosb neu garchar petaen nhw’n cael eu dal! Yna lledodd y gwaith i wledydd oedd yn bennaf Fwslimaidd. Nid darparu Beiblau yn unig oedd y gwaith erbyn hyn ond helpu Cristnogion oedd wedi’u carcharu oherwydd eu ffydd. Trefnwyd i gefnogwyr ysgrifennu at garcharorion er mwyn codi’u hysbryd;</w:t>
      </w:r>
    </w:p>
    <w:p w14:paraId="2C8A06B0" w14:textId="77777777" w:rsidR="00496266" w:rsidRDefault="00496266" w:rsidP="009942CA">
      <w:pPr>
        <w:spacing w:before="240" w:after="240" w:line="360" w:lineRule="atLeast"/>
        <w:rPr>
          <w:rFonts w:ascii="Verdana" w:hAnsi="Verdana" w:cs="Arial"/>
          <w:sz w:val="24"/>
          <w:szCs w:val="24"/>
          <w:lang w:eastAsia="cy-GB"/>
        </w:rPr>
      </w:pPr>
      <w:r>
        <w:rPr>
          <w:rFonts w:ascii="Verdana" w:hAnsi="Verdana" w:cs="Arial"/>
          <w:noProof/>
          <w:sz w:val="24"/>
          <w:szCs w:val="24"/>
          <w:lang w:val="en-GB" w:eastAsia="en-GB"/>
        </w:rPr>
        <w:drawing>
          <wp:inline distT="0" distB="0" distL="0" distR="0" wp14:anchorId="321142AB" wp14:editId="21320132">
            <wp:extent cx="5943600" cy="16732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_Pic4_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673225"/>
                    </a:xfrm>
                    <a:prstGeom prst="rect">
                      <a:avLst/>
                    </a:prstGeom>
                  </pic:spPr>
                </pic:pic>
              </a:graphicData>
            </a:graphic>
          </wp:inline>
        </w:drawing>
      </w:r>
    </w:p>
    <w:p w14:paraId="26F86305" w14:textId="16649A8E" w:rsidR="009942CA" w:rsidRPr="00496266" w:rsidRDefault="009942CA" w:rsidP="009942CA">
      <w:pPr>
        <w:spacing w:before="240" w:after="240" w:line="360" w:lineRule="atLeast"/>
        <w:rPr>
          <w:rFonts w:ascii="Verdana" w:hAnsi="Verdana" w:cs="Arial"/>
          <w:sz w:val="24"/>
          <w:szCs w:val="24"/>
          <w:lang w:eastAsia="cy-GB"/>
        </w:rPr>
      </w:pPr>
      <w:r w:rsidRPr="00496266">
        <w:rPr>
          <w:rFonts w:ascii="Verdana" w:hAnsi="Verdana" w:cs="Arial"/>
          <w:sz w:val="24"/>
          <w:szCs w:val="24"/>
          <w:lang w:eastAsia="cy-GB"/>
        </w:rPr>
        <w:t>ymgyrchu dros eu rhyddhau; darparu dosbarthiadau dysgu darllen er mwyn i bobl allu darllen y Beibl; a hyfforddi arweinwyr ar gyfer eglwysi.</w:t>
      </w:r>
    </w:p>
    <w:p w14:paraId="21FB8A5D" w14:textId="338C641C" w:rsidR="009942CA" w:rsidRDefault="00496266" w:rsidP="009942CA">
      <w:pPr>
        <w:spacing w:before="240" w:after="240" w:line="360" w:lineRule="atLeast"/>
        <w:rPr>
          <w:rFonts w:ascii="Verdana" w:hAnsi="Verdana" w:cs="Arial"/>
          <w:sz w:val="24"/>
          <w:szCs w:val="24"/>
          <w:lang w:eastAsia="cy-GB"/>
        </w:rPr>
      </w:pPr>
      <w:r>
        <w:rPr>
          <w:rFonts w:ascii="Verdana" w:hAnsi="Verdana" w:cs="Arial"/>
          <w:noProof/>
          <w:sz w:val="24"/>
          <w:szCs w:val="24"/>
          <w:lang w:val="en-GB" w:eastAsia="en-GB"/>
        </w:rPr>
        <w:drawing>
          <wp:inline distT="0" distB="0" distL="0" distR="0" wp14:anchorId="003000F6" wp14:editId="6DBAD50E">
            <wp:extent cx="5943600" cy="13487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_Pic5_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348740"/>
                    </a:xfrm>
                    <a:prstGeom prst="rect">
                      <a:avLst/>
                    </a:prstGeom>
                  </pic:spPr>
                </pic:pic>
              </a:graphicData>
            </a:graphic>
          </wp:inline>
        </w:drawing>
      </w:r>
    </w:p>
    <w:p w14:paraId="66D6CE5B" w14:textId="696CCDCB" w:rsidR="00496266" w:rsidRPr="00496266" w:rsidRDefault="00496266" w:rsidP="00496266">
      <w:pPr>
        <w:spacing w:before="240" w:after="240" w:line="360" w:lineRule="atLeast"/>
        <w:jc w:val="center"/>
        <w:rPr>
          <w:rFonts w:ascii="Verdana" w:hAnsi="Verdana"/>
          <w:i/>
          <w:iCs/>
          <w:color w:val="000000"/>
          <w:sz w:val="16"/>
          <w:szCs w:val="16"/>
          <w:bdr w:val="none" w:sz="0" w:space="0" w:color="auto" w:frame="1"/>
          <w:shd w:val="clear" w:color="auto" w:fill="FFFFFF"/>
        </w:rPr>
      </w:pPr>
      <w:r w:rsidRPr="00496266">
        <w:rPr>
          <w:rFonts w:ascii="Verdana" w:hAnsi="Verdana"/>
          <w:i/>
          <w:iCs/>
          <w:color w:val="000000"/>
          <w:sz w:val="16"/>
          <w:szCs w:val="16"/>
          <w:bdr w:val="none" w:sz="0" w:space="0" w:color="auto" w:frame="1"/>
          <w:shd w:val="clear" w:color="auto" w:fill="FFFFFF"/>
        </w:rPr>
        <w:t>This Photo by Unknown Author is licensed under CC BY-NC-ND</w:t>
      </w:r>
    </w:p>
    <w:p w14:paraId="49F7D991" w14:textId="77777777" w:rsidR="009942CA" w:rsidRPr="00496266" w:rsidRDefault="009942CA" w:rsidP="009942CA">
      <w:pPr>
        <w:spacing w:before="240" w:after="240" w:line="360" w:lineRule="atLeast"/>
        <w:rPr>
          <w:rFonts w:ascii="Verdana" w:hAnsi="Verdana" w:cs="Arial"/>
          <w:sz w:val="24"/>
          <w:szCs w:val="24"/>
          <w:lang w:eastAsia="cy-GB"/>
        </w:rPr>
      </w:pPr>
      <w:r w:rsidRPr="00496266">
        <w:rPr>
          <w:rFonts w:ascii="Verdana" w:hAnsi="Verdana" w:cs="Arial"/>
          <w:sz w:val="24"/>
          <w:szCs w:val="24"/>
        </w:rPr>
        <w:lastRenderedPageBreak/>
        <w:t xml:space="preserve">Tua diwedd y 90au cychwynnodd Open Doors waith </w:t>
      </w:r>
      <w:r w:rsidRPr="00496266">
        <w:rPr>
          <w:rFonts w:ascii="Verdana" w:hAnsi="Verdana" w:cs="Arial"/>
          <w:b/>
          <w:bCs/>
          <w:sz w:val="24"/>
          <w:szCs w:val="24"/>
        </w:rPr>
        <w:t>adfocatiaeth</w:t>
      </w:r>
      <w:r w:rsidRPr="00496266">
        <w:rPr>
          <w:rFonts w:ascii="Verdana" w:hAnsi="Verdana" w:cs="Arial"/>
          <w:sz w:val="24"/>
          <w:szCs w:val="24"/>
        </w:rPr>
        <w:t xml:space="preserve"> ddwys - siarad ar ran y bobl yr oedd eu gwledydd yn gwrthod hawl 18, 2 a 9 Hawliau Dynol y Cenhedloedd Unedig iddynt. Ac yn fwy na dim, gweddïo dros bobl sy’n dioddef erledigaeth oherwydd eu ffydd. Mae Dyddiadur Gweddi yn cael ei anfon allan er mwyn annog pobl i weddïo.</w:t>
      </w:r>
    </w:p>
    <w:p w14:paraId="446269F7" w14:textId="6CFD6710" w:rsidR="009942CA" w:rsidRPr="00496266" w:rsidRDefault="009942CA" w:rsidP="009942CA">
      <w:pPr>
        <w:spacing w:before="240" w:after="240" w:line="360" w:lineRule="atLeast"/>
        <w:rPr>
          <w:rFonts w:ascii="Verdana" w:hAnsi="Verdana" w:cs="Arial"/>
          <w:sz w:val="24"/>
          <w:szCs w:val="24"/>
          <w:lang w:eastAsia="cy-GB"/>
        </w:rPr>
      </w:pPr>
      <w:r w:rsidRPr="00496266">
        <w:rPr>
          <w:rFonts w:ascii="Verdana" w:hAnsi="Verdana" w:cs="Arial"/>
          <w:sz w:val="24"/>
          <w:szCs w:val="24"/>
          <w:lang w:eastAsia="cy-GB"/>
        </w:rPr>
        <w:tab/>
      </w:r>
      <w:r w:rsidRPr="00496266">
        <w:rPr>
          <w:rFonts w:ascii="Verdana" w:hAnsi="Verdana" w:cs="Arial"/>
          <w:sz w:val="24"/>
          <w:szCs w:val="24"/>
          <w:lang w:eastAsia="cy-GB"/>
        </w:rPr>
        <w:tab/>
        <w:t xml:space="preserve">  </w:t>
      </w:r>
      <w:r w:rsidRPr="00496266">
        <w:rPr>
          <w:rFonts w:ascii="Verdana" w:hAnsi="Verdana" w:cs="Arial"/>
          <w:sz w:val="24"/>
          <w:szCs w:val="24"/>
          <w:lang w:eastAsia="cy-GB"/>
        </w:rPr>
        <w:tab/>
      </w:r>
      <w:r w:rsidR="00496266">
        <w:rPr>
          <w:rFonts w:ascii="Verdana" w:hAnsi="Verdana" w:cs="Arial"/>
          <w:noProof/>
          <w:sz w:val="24"/>
          <w:szCs w:val="24"/>
          <w:lang w:val="en-GB" w:eastAsia="en-GB"/>
        </w:rPr>
        <w:drawing>
          <wp:inline distT="0" distB="0" distL="0" distR="0" wp14:anchorId="5067BCEF" wp14:editId="1F996847">
            <wp:extent cx="5943600" cy="18008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_Pic6_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800860"/>
                    </a:xfrm>
                    <a:prstGeom prst="rect">
                      <a:avLst/>
                    </a:prstGeom>
                  </pic:spPr>
                </pic:pic>
              </a:graphicData>
            </a:graphic>
          </wp:inline>
        </w:drawing>
      </w:r>
      <w:r w:rsidRPr="00496266">
        <w:rPr>
          <w:rFonts w:ascii="Verdana" w:hAnsi="Verdana" w:cs="Arial"/>
          <w:sz w:val="24"/>
          <w:szCs w:val="24"/>
          <w:lang w:eastAsia="cy-GB"/>
        </w:rPr>
        <w:tab/>
      </w:r>
      <w:r w:rsidRPr="00496266">
        <w:rPr>
          <w:rFonts w:ascii="Verdana" w:hAnsi="Verdana" w:cs="Arial"/>
          <w:sz w:val="24"/>
          <w:szCs w:val="24"/>
          <w:lang w:eastAsia="cy-GB"/>
        </w:rPr>
        <w:tab/>
      </w:r>
      <w:r w:rsidRPr="00496266">
        <w:rPr>
          <w:rFonts w:ascii="Verdana" w:hAnsi="Verdana" w:cs="Arial"/>
          <w:sz w:val="24"/>
          <w:szCs w:val="24"/>
          <w:lang w:eastAsia="cy-GB"/>
        </w:rPr>
        <w:tab/>
      </w:r>
      <w:r w:rsidRPr="00496266">
        <w:rPr>
          <w:rFonts w:ascii="Verdana" w:hAnsi="Verdana" w:cs="Arial"/>
          <w:sz w:val="24"/>
          <w:szCs w:val="24"/>
          <w:lang w:eastAsia="cy-GB"/>
        </w:rPr>
        <w:tab/>
      </w:r>
      <w:r w:rsidRPr="00496266">
        <w:rPr>
          <w:rFonts w:ascii="Verdana" w:hAnsi="Verdana" w:cs="Arial"/>
          <w:sz w:val="24"/>
          <w:szCs w:val="24"/>
          <w:lang w:eastAsia="cy-GB"/>
        </w:rPr>
        <w:tab/>
      </w:r>
    </w:p>
    <w:p w14:paraId="0E87FDDA" w14:textId="6EAE4AA6" w:rsidR="009942CA" w:rsidRDefault="009942CA" w:rsidP="009942CA">
      <w:pPr>
        <w:spacing w:before="240" w:after="240" w:line="360" w:lineRule="atLeast"/>
        <w:rPr>
          <w:rFonts w:ascii="Verdana" w:hAnsi="Verdana" w:cs="Arial"/>
          <w:sz w:val="24"/>
          <w:szCs w:val="24"/>
          <w:lang w:eastAsia="cy-GB"/>
        </w:rPr>
      </w:pPr>
      <w:r w:rsidRPr="00496266">
        <w:rPr>
          <w:rFonts w:ascii="Verdana" w:hAnsi="Verdana" w:cs="Arial"/>
          <w:sz w:val="24"/>
          <w:szCs w:val="24"/>
          <w:lang w:eastAsia="cy-GB"/>
        </w:rPr>
        <w:t xml:space="preserve">Mae </w:t>
      </w:r>
      <w:r w:rsidRPr="00496266">
        <w:rPr>
          <w:rFonts w:ascii="Verdana" w:hAnsi="Verdana" w:cs="Arial"/>
          <w:b/>
          <w:bCs/>
          <w:sz w:val="24"/>
          <w:szCs w:val="24"/>
          <w:lang w:eastAsia="cy-GB"/>
        </w:rPr>
        <w:t>Open Doors</w:t>
      </w:r>
      <w:r w:rsidRPr="00496266">
        <w:rPr>
          <w:rFonts w:ascii="Verdana" w:hAnsi="Verdana" w:cs="Arial"/>
          <w:sz w:val="24"/>
          <w:szCs w:val="24"/>
          <w:lang w:eastAsia="cy-GB"/>
        </w:rPr>
        <w:t xml:space="preserve"> wedi bod yn gweithio’n ddyfal ar hyd y blynyddoedd i godi llais, tynnu sylw, ymgyrchu, rhoi pwysau ar lywodraethau, darparu adnoddau i addysgu pobl. Rhan bwysig iawn o’r gwaith yn ddiweddar oedd yr ymgyrch </w:t>
      </w:r>
      <w:r w:rsidRPr="00496266">
        <w:rPr>
          <w:rFonts w:ascii="Verdana" w:hAnsi="Verdana" w:cs="Arial"/>
          <w:b/>
          <w:bCs/>
          <w:i/>
          <w:iCs/>
          <w:sz w:val="24"/>
          <w:szCs w:val="24"/>
          <w:lang w:eastAsia="cy-GB"/>
        </w:rPr>
        <w:t>Gobaith i’r Dwyrain Canol</w:t>
      </w:r>
      <w:r w:rsidRPr="00496266">
        <w:rPr>
          <w:rFonts w:ascii="Verdana" w:hAnsi="Verdana" w:cs="Arial"/>
          <w:sz w:val="24"/>
          <w:szCs w:val="24"/>
          <w:lang w:eastAsia="cy-GB"/>
        </w:rPr>
        <w:t xml:space="preserve"> pryd y casglwyd deiseb o 800,000 llofnod i’w chyflwyno i’r Cenhedloedd Unedig a llywodraethau’r byd, ar ran Cristnogion Irac a Syria a lleiafrifoedd ffydd eraill yno.</w:t>
      </w:r>
    </w:p>
    <w:p w14:paraId="2F72ABF4" w14:textId="77777777" w:rsidR="00496266" w:rsidRPr="00496266" w:rsidRDefault="00496266" w:rsidP="009942CA">
      <w:pPr>
        <w:spacing w:before="240" w:after="240" w:line="360" w:lineRule="atLeast"/>
        <w:rPr>
          <w:rFonts w:ascii="Verdana" w:hAnsi="Verdana" w:cs="Arial"/>
          <w:sz w:val="24"/>
          <w:szCs w:val="24"/>
          <w:lang w:eastAsia="cy-GB"/>
        </w:rPr>
      </w:pPr>
    </w:p>
    <w:p w14:paraId="122254DD" w14:textId="77777777" w:rsidR="009942CA" w:rsidRPr="00496266" w:rsidRDefault="009942CA" w:rsidP="009942CA">
      <w:pPr>
        <w:spacing w:before="240" w:after="240" w:line="360" w:lineRule="atLeast"/>
        <w:rPr>
          <w:rFonts w:ascii="Verdana" w:hAnsi="Verdana" w:cs="Arial"/>
          <w:sz w:val="24"/>
          <w:szCs w:val="24"/>
          <w:lang w:eastAsia="cy-GB"/>
        </w:rPr>
      </w:pPr>
      <w:r w:rsidRPr="00496266">
        <w:rPr>
          <w:rFonts w:ascii="Verdana" w:hAnsi="Verdana" w:cs="Arial"/>
          <w:sz w:val="24"/>
          <w:szCs w:val="24"/>
          <w:lang w:eastAsia="cy-GB"/>
        </w:rPr>
        <w:t xml:space="preserve">Os am ddarllen hanes cyflwyno’r ddeiseb ewch i </w:t>
      </w:r>
    </w:p>
    <w:p w14:paraId="4A1E4C65" w14:textId="77777777" w:rsidR="009942CA" w:rsidRPr="00496266" w:rsidRDefault="00496266" w:rsidP="009942CA">
      <w:pPr>
        <w:spacing w:before="240" w:after="240" w:line="360" w:lineRule="atLeast"/>
        <w:rPr>
          <w:rFonts w:ascii="Verdana" w:hAnsi="Verdana" w:cs="Arial"/>
          <w:color w:val="0070C0"/>
          <w:sz w:val="24"/>
          <w:szCs w:val="24"/>
          <w:lang w:eastAsia="cy-GB"/>
        </w:rPr>
      </w:pPr>
      <w:hyperlink r:id="rId14" w:history="1">
        <w:r w:rsidR="009942CA" w:rsidRPr="00496266">
          <w:rPr>
            <w:rFonts w:ascii="Verdana" w:hAnsi="Verdana" w:cs="Arial"/>
            <w:color w:val="0070C0"/>
            <w:sz w:val="24"/>
            <w:szCs w:val="24"/>
            <w:u w:val="single"/>
            <w:lang w:eastAsia="cy-GB"/>
          </w:rPr>
          <w:t>https://www.opendoorsuk.org/news/stories/middle-east-171213/</w:t>
        </w:r>
      </w:hyperlink>
    </w:p>
    <w:p w14:paraId="3607E33A" w14:textId="6353430F" w:rsidR="009942CA" w:rsidRDefault="00496266" w:rsidP="009942CA">
      <w:pPr>
        <w:spacing w:after="100" w:afterAutospacing="1" w:line="240" w:lineRule="auto"/>
        <w:rPr>
          <w:rFonts w:ascii="Verdana" w:hAnsi="Verdana" w:cs="Arial"/>
          <w:sz w:val="24"/>
          <w:szCs w:val="24"/>
          <w:lang w:eastAsia="cy-GB"/>
        </w:rPr>
      </w:pPr>
      <w:r>
        <w:rPr>
          <w:rFonts w:ascii="Verdana" w:hAnsi="Verdana" w:cs="Arial"/>
          <w:noProof/>
          <w:sz w:val="24"/>
          <w:szCs w:val="24"/>
          <w:lang w:val="en-GB" w:eastAsia="en-GB"/>
        </w:rPr>
        <w:lastRenderedPageBreak/>
        <w:drawing>
          <wp:inline distT="0" distB="0" distL="0" distR="0" wp14:anchorId="45589A04" wp14:editId="5274BBBE">
            <wp:extent cx="5943600" cy="18008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_Pic12_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800860"/>
                    </a:xfrm>
                    <a:prstGeom prst="rect">
                      <a:avLst/>
                    </a:prstGeom>
                  </pic:spPr>
                </pic:pic>
              </a:graphicData>
            </a:graphic>
          </wp:inline>
        </w:drawing>
      </w:r>
    </w:p>
    <w:p w14:paraId="0C408AE4" w14:textId="5D68691B" w:rsidR="00496266" w:rsidRPr="00496266" w:rsidRDefault="00496266" w:rsidP="009942CA">
      <w:pPr>
        <w:spacing w:after="100" w:afterAutospacing="1" w:line="240" w:lineRule="auto"/>
        <w:rPr>
          <w:rFonts w:ascii="Verdana" w:hAnsi="Verdana" w:cs="Arial"/>
          <w:sz w:val="24"/>
          <w:szCs w:val="24"/>
          <w:lang w:eastAsia="cy-GB"/>
        </w:rPr>
      </w:pPr>
      <w:r>
        <w:rPr>
          <w:rFonts w:ascii="Verdana" w:hAnsi="Verdana" w:cs="Arial"/>
          <w:noProof/>
          <w:sz w:val="24"/>
          <w:szCs w:val="24"/>
          <w:lang w:val="en-GB" w:eastAsia="en-GB"/>
        </w:rPr>
        <w:drawing>
          <wp:inline distT="0" distB="0" distL="0" distR="0" wp14:anchorId="0995094E" wp14:editId="1F3FD3D5">
            <wp:extent cx="5943600" cy="1270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_Pic7_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270000"/>
                    </a:xfrm>
                    <a:prstGeom prst="rect">
                      <a:avLst/>
                    </a:prstGeom>
                  </pic:spPr>
                </pic:pic>
              </a:graphicData>
            </a:graphic>
          </wp:inline>
        </w:drawing>
      </w:r>
    </w:p>
    <w:p w14:paraId="67A5050E" w14:textId="21C7F0EE" w:rsidR="009942CA" w:rsidRPr="00496266" w:rsidRDefault="009942CA" w:rsidP="009942CA">
      <w:pPr>
        <w:spacing w:after="0" w:line="240" w:lineRule="auto"/>
        <w:rPr>
          <w:rFonts w:ascii="Verdana" w:hAnsi="Verdana" w:cs="Arial"/>
          <w:sz w:val="24"/>
          <w:szCs w:val="24"/>
          <w:lang w:eastAsia="cy-GB"/>
        </w:rPr>
      </w:pPr>
      <w:r w:rsidRPr="00496266">
        <w:rPr>
          <w:rFonts w:ascii="Verdana" w:hAnsi="Verdana" w:cs="Arial"/>
          <w:sz w:val="24"/>
          <w:szCs w:val="24"/>
          <w:lang w:eastAsia="cy-GB"/>
        </w:rPr>
        <w:t xml:space="preserve">Bob blwyddyn mae Open Doors yn cynhyrchu Rhestr – </w:t>
      </w:r>
      <w:r w:rsidRPr="00496266">
        <w:rPr>
          <w:rFonts w:ascii="Verdana" w:hAnsi="Verdana" w:cs="Arial"/>
          <w:b/>
          <w:bCs/>
          <w:i/>
          <w:iCs/>
          <w:sz w:val="24"/>
          <w:szCs w:val="24"/>
          <w:lang w:eastAsia="cy-GB"/>
        </w:rPr>
        <w:t>The</w:t>
      </w:r>
      <w:r w:rsidRPr="00496266">
        <w:rPr>
          <w:rFonts w:ascii="Verdana" w:hAnsi="Verdana" w:cs="Arial"/>
          <w:sz w:val="24"/>
          <w:szCs w:val="24"/>
          <w:lang w:eastAsia="cy-GB"/>
        </w:rPr>
        <w:t xml:space="preserve"> </w:t>
      </w:r>
      <w:r w:rsidRPr="00496266">
        <w:rPr>
          <w:rFonts w:ascii="Verdana" w:hAnsi="Verdana" w:cs="Arial"/>
          <w:b/>
          <w:bCs/>
          <w:i/>
          <w:iCs/>
          <w:sz w:val="24"/>
          <w:szCs w:val="24"/>
          <w:lang w:eastAsia="cy-GB"/>
        </w:rPr>
        <w:t>World Watch List</w:t>
      </w:r>
      <w:r w:rsidRPr="00496266">
        <w:rPr>
          <w:rFonts w:ascii="Verdana" w:hAnsi="Verdana" w:cs="Arial"/>
          <w:sz w:val="24"/>
          <w:szCs w:val="24"/>
          <w:lang w:eastAsia="cy-GB"/>
        </w:rPr>
        <w:t>.</w:t>
      </w:r>
    </w:p>
    <w:p w14:paraId="40BFD3E3" w14:textId="77777777" w:rsidR="009942CA" w:rsidRPr="00496266" w:rsidRDefault="009942CA" w:rsidP="009942CA">
      <w:pPr>
        <w:spacing w:after="0" w:line="240" w:lineRule="auto"/>
        <w:rPr>
          <w:rFonts w:ascii="Verdana" w:hAnsi="Verdana" w:cs="Arial"/>
          <w:sz w:val="24"/>
          <w:szCs w:val="24"/>
          <w:lang w:eastAsia="cy-GB"/>
        </w:rPr>
      </w:pPr>
    </w:p>
    <w:p w14:paraId="1A30713A" w14:textId="34D28342" w:rsidR="009942CA" w:rsidRPr="00496266" w:rsidRDefault="00496266" w:rsidP="009942CA">
      <w:pPr>
        <w:spacing w:after="0" w:line="240" w:lineRule="auto"/>
        <w:rPr>
          <w:rFonts w:ascii="Verdana" w:hAnsi="Verdana" w:cs="Arial"/>
          <w:sz w:val="24"/>
          <w:szCs w:val="24"/>
          <w:lang w:eastAsia="cy-GB"/>
        </w:rPr>
      </w:pPr>
      <w:r>
        <w:rPr>
          <w:rFonts w:ascii="Verdana" w:hAnsi="Verdana" w:cs="Arial"/>
          <w:noProof/>
          <w:sz w:val="24"/>
          <w:szCs w:val="24"/>
          <w:lang w:val="en-GB" w:eastAsia="en-GB"/>
        </w:rPr>
        <w:drawing>
          <wp:inline distT="0" distB="0" distL="0" distR="0" wp14:anchorId="0B023E44" wp14:editId="3304DEA7">
            <wp:extent cx="5943600" cy="14179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_Pic8_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417955"/>
                    </a:xfrm>
                    <a:prstGeom prst="rect">
                      <a:avLst/>
                    </a:prstGeom>
                  </pic:spPr>
                </pic:pic>
              </a:graphicData>
            </a:graphic>
          </wp:inline>
        </w:drawing>
      </w:r>
    </w:p>
    <w:p w14:paraId="4F7475AB" w14:textId="77777777" w:rsidR="009942CA" w:rsidRPr="00496266" w:rsidRDefault="009942CA" w:rsidP="009942CA">
      <w:pPr>
        <w:spacing w:after="0" w:line="240" w:lineRule="auto"/>
        <w:rPr>
          <w:rFonts w:ascii="Verdana" w:hAnsi="Verdana" w:cs="Arial"/>
          <w:sz w:val="24"/>
          <w:szCs w:val="24"/>
          <w:lang w:eastAsia="cy-GB"/>
        </w:rPr>
      </w:pPr>
    </w:p>
    <w:p w14:paraId="41D2F26B" w14:textId="77777777" w:rsidR="009942CA" w:rsidRPr="00496266" w:rsidRDefault="009942CA" w:rsidP="009942CA">
      <w:pPr>
        <w:spacing w:after="0" w:line="240" w:lineRule="auto"/>
        <w:rPr>
          <w:rFonts w:ascii="Verdana" w:hAnsi="Verdana" w:cs="Arial"/>
          <w:sz w:val="24"/>
          <w:szCs w:val="24"/>
          <w:lang w:eastAsia="cy-GB"/>
        </w:rPr>
      </w:pPr>
      <w:r w:rsidRPr="00496266">
        <w:rPr>
          <w:rFonts w:ascii="Verdana" w:hAnsi="Verdana" w:cs="Calibri"/>
          <w:sz w:val="24"/>
          <w:szCs w:val="24"/>
        </w:rPr>
        <w:t>Mae’n rhestru’r 50 gwlad waethaf o ran erlid Cristnogion ac mae adroddiad 2020 yn barnu taw Gogledd Corea, Afghanistan, Somalia, Lybia a Pakistan yw’r 5 gwlad waethaf am erlid Cristnogion. Ewch i’r wefan a dysgu mwy am beth sy’n digwydd yn y gwledydd.</w:t>
      </w:r>
    </w:p>
    <w:p w14:paraId="54AACFC8" w14:textId="7655631F" w:rsidR="009942CA" w:rsidRPr="00496266" w:rsidRDefault="00496266" w:rsidP="009942CA">
      <w:pPr>
        <w:spacing w:after="0" w:line="240" w:lineRule="auto"/>
        <w:rPr>
          <w:rFonts w:ascii="Verdana" w:hAnsi="Verdana" w:cs="Arial"/>
          <w:sz w:val="24"/>
          <w:szCs w:val="24"/>
          <w:shd w:val="clear" w:color="auto" w:fill="FFFFFF"/>
          <w:lang w:eastAsia="cy-GB"/>
        </w:rPr>
      </w:pPr>
      <w:hyperlink r:id="rId18" w:history="1">
        <w:r w:rsidR="009942CA" w:rsidRPr="00496266">
          <w:rPr>
            <w:rStyle w:val="Hyperlink"/>
            <w:rFonts w:ascii="Verdana" w:hAnsi="Verdana" w:cs="Arial"/>
            <w:sz w:val="24"/>
            <w:szCs w:val="24"/>
            <w:shd w:val="clear" w:color="auto" w:fill="FFFFFF"/>
            <w:lang w:eastAsia="cy-GB"/>
          </w:rPr>
          <w:t>https://worldwatch.opendoorsuk.org/persecution/world-watch-list/?_ga=2.192946669.1748801372.1581942659-1033732111.1581330968</w:t>
        </w:r>
      </w:hyperlink>
      <w:r w:rsidR="009942CA" w:rsidRPr="00496266">
        <w:rPr>
          <w:rFonts w:ascii="Verdana" w:hAnsi="Verdana" w:cs="Arial"/>
          <w:sz w:val="24"/>
          <w:szCs w:val="24"/>
          <w:shd w:val="clear" w:color="auto" w:fill="FFFFFF"/>
          <w:lang w:eastAsia="cy-GB"/>
        </w:rPr>
        <w:t xml:space="preserve"> </w:t>
      </w:r>
    </w:p>
    <w:p w14:paraId="37F20E7D" w14:textId="77777777" w:rsidR="009942CA" w:rsidRPr="00496266" w:rsidRDefault="009942CA" w:rsidP="009942CA">
      <w:pPr>
        <w:spacing w:after="100" w:afterAutospacing="1" w:line="240" w:lineRule="auto"/>
        <w:rPr>
          <w:rFonts w:ascii="Verdana" w:hAnsi="Verdana" w:cs="Arial"/>
          <w:sz w:val="24"/>
          <w:szCs w:val="24"/>
          <w:shd w:val="clear" w:color="auto" w:fill="FFFFFF"/>
          <w:lang w:eastAsia="cy-GB"/>
        </w:rPr>
      </w:pPr>
      <w:r w:rsidRPr="00496266">
        <w:rPr>
          <w:rFonts w:ascii="Verdana" w:hAnsi="Verdana" w:cs="Arial"/>
          <w:sz w:val="24"/>
          <w:szCs w:val="24"/>
          <w:shd w:val="clear" w:color="auto" w:fill="FFFFFF"/>
          <w:lang w:eastAsia="cy-GB"/>
        </w:rPr>
        <w:t xml:space="preserve">neu archebwch y llyfryn yn Gymraeg gan Open Doors. </w:t>
      </w:r>
    </w:p>
    <w:p w14:paraId="5C229B4A" w14:textId="77777777" w:rsidR="009942CA" w:rsidRPr="00496266" w:rsidRDefault="009942CA" w:rsidP="009942CA">
      <w:pPr>
        <w:spacing w:after="0" w:line="240" w:lineRule="auto"/>
        <w:rPr>
          <w:rFonts w:ascii="Verdana" w:hAnsi="Verdana" w:cs="Arial"/>
          <w:sz w:val="24"/>
          <w:szCs w:val="24"/>
          <w:shd w:val="clear" w:color="auto" w:fill="FFFFFF"/>
          <w:lang w:eastAsia="cy-GB"/>
        </w:rPr>
      </w:pPr>
      <w:r w:rsidRPr="00496266">
        <w:rPr>
          <w:rFonts w:ascii="Verdana" w:hAnsi="Verdana" w:cs="Arial"/>
          <w:sz w:val="24"/>
          <w:szCs w:val="24"/>
          <w:shd w:val="clear" w:color="auto" w:fill="FFFFFF"/>
          <w:lang w:eastAsia="cy-GB"/>
        </w:rPr>
        <w:t>Beth am edrych ar fideo am y 5 gwlad uchaf ar y rhestr?</w:t>
      </w:r>
    </w:p>
    <w:p w14:paraId="36AC4378" w14:textId="77777777" w:rsidR="009942CA" w:rsidRPr="00496266" w:rsidRDefault="009942CA" w:rsidP="009942CA">
      <w:pPr>
        <w:spacing w:after="0" w:line="240" w:lineRule="auto"/>
        <w:rPr>
          <w:rFonts w:ascii="Verdana" w:hAnsi="Verdana" w:cs="Arial"/>
          <w:sz w:val="24"/>
          <w:szCs w:val="24"/>
          <w:shd w:val="clear" w:color="auto" w:fill="FFFFFF"/>
          <w:lang w:eastAsia="cy-GB"/>
        </w:rPr>
      </w:pPr>
      <w:r w:rsidRPr="00496266">
        <w:rPr>
          <w:rFonts w:ascii="Verdana" w:hAnsi="Verdana" w:cs="Arial"/>
          <w:sz w:val="24"/>
          <w:szCs w:val="24"/>
          <w:shd w:val="clear" w:color="auto" w:fill="FFFFFF"/>
          <w:lang w:eastAsia="cy-GB"/>
        </w:rPr>
        <w:t>Gogledd Corea</w:t>
      </w:r>
    </w:p>
    <w:p w14:paraId="09A5276B" w14:textId="77777777" w:rsidR="009942CA" w:rsidRPr="00496266" w:rsidRDefault="009942CA" w:rsidP="009942CA">
      <w:pPr>
        <w:spacing w:after="0" w:line="240" w:lineRule="auto"/>
        <w:rPr>
          <w:rFonts w:ascii="Verdana" w:hAnsi="Verdana" w:cs="Arial"/>
          <w:sz w:val="24"/>
          <w:szCs w:val="24"/>
          <w:shd w:val="clear" w:color="auto" w:fill="FFFFFF"/>
          <w:lang w:eastAsia="cy-GB"/>
        </w:rPr>
      </w:pPr>
      <w:r w:rsidRPr="00496266">
        <w:rPr>
          <w:rFonts w:ascii="Verdana" w:hAnsi="Verdana" w:cs="Arial"/>
          <w:sz w:val="24"/>
          <w:szCs w:val="24"/>
          <w:lang w:eastAsia="cy-GB"/>
        </w:rPr>
        <w:t>Afghanistan</w:t>
      </w:r>
    </w:p>
    <w:p w14:paraId="1FE5D8AA" w14:textId="77777777" w:rsidR="009942CA" w:rsidRPr="00496266" w:rsidRDefault="009942CA" w:rsidP="009942CA">
      <w:pPr>
        <w:spacing w:after="0" w:line="240" w:lineRule="auto"/>
        <w:rPr>
          <w:rFonts w:ascii="Verdana" w:hAnsi="Verdana" w:cs="Arial"/>
          <w:sz w:val="24"/>
          <w:szCs w:val="24"/>
          <w:shd w:val="clear" w:color="auto" w:fill="FFFFFF"/>
          <w:lang w:eastAsia="cy-GB"/>
        </w:rPr>
      </w:pPr>
      <w:r w:rsidRPr="00496266">
        <w:rPr>
          <w:rFonts w:ascii="Verdana" w:hAnsi="Verdana" w:cs="Arial"/>
          <w:sz w:val="24"/>
          <w:szCs w:val="24"/>
          <w:shd w:val="clear" w:color="auto" w:fill="FFFFFF"/>
          <w:lang w:eastAsia="cy-GB"/>
        </w:rPr>
        <w:t>Somalia</w:t>
      </w:r>
    </w:p>
    <w:p w14:paraId="4FB5AC5A" w14:textId="77777777" w:rsidR="009942CA" w:rsidRPr="00496266" w:rsidRDefault="009942CA" w:rsidP="009942CA">
      <w:pPr>
        <w:spacing w:after="0" w:line="240" w:lineRule="auto"/>
        <w:rPr>
          <w:rFonts w:ascii="Verdana" w:hAnsi="Verdana" w:cs="Arial"/>
          <w:sz w:val="24"/>
          <w:szCs w:val="24"/>
          <w:shd w:val="clear" w:color="auto" w:fill="FFFFFF"/>
          <w:lang w:eastAsia="cy-GB"/>
        </w:rPr>
      </w:pPr>
      <w:r w:rsidRPr="00496266">
        <w:rPr>
          <w:rFonts w:ascii="Verdana" w:hAnsi="Verdana" w:cs="Arial"/>
          <w:sz w:val="24"/>
          <w:szCs w:val="24"/>
          <w:shd w:val="clear" w:color="auto" w:fill="FFFFFF"/>
          <w:lang w:eastAsia="cy-GB"/>
        </w:rPr>
        <w:t>Lybia</w:t>
      </w:r>
    </w:p>
    <w:p w14:paraId="234C9DA9" w14:textId="77777777" w:rsidR="00496266" w:rsidRDefault="009942CA" w:rsidP="00496266">
      <w:pPr>
        <w:spacing w:after="0" w:line="240" w:lineRule="auto"/>
        <w:rPr>
          <w:rFonts w:ascii="Verdana" w:hAnsi="Verdana" w:cs="Arial"/>
          <w:sz w:val="24"/>
          <w:szCs w:val="24"/>
          <w:shd w:val="clear" w:color="auto" w:fill="FFFFFF"/>
          <w:lang w:eastAsia="cy-GB"/>
        </w:rPr>
      </w:pPr>
      <w:r w:rsidRPr="00496266">
        <w:rPr>
          <w:rFonts w:ascii="Verdana" w:hAnsi="Verdana" w:cs="Arial"/>
          <w:sz w:val="24"/>
          <w:szCs w:val="24"/>
          <w:shd w:val="clear" w:color="auto" w:fill="FFFFFF"/>
          <w:lang w:eastAsia="cy-GB"/>
        </w:rPr>
        <w:t>Pakistan</w:t>
      </w:r>
    </w:p>
    <w:bookmarkStart w:id="0" w:name="_GoBack"/>
    <w:bookmarkEnd w:id="0"/>
    <w:p w14:paraId="6655E098" w14:textId="1D6769A5" w:rsidR="009942CA" w:rsidRPr="00496266" w:rsidRDefault="00496266" w:rsidP="00496266">
      <w:pPr>
        <w:spacing w:after="0" w:line="240" w:lineRule="auto"/>
        <w:rPr>
          <w:rStyle w:val="Hyperlink"/>
          <w:rFonts w:ascii="Verdana" w:hAnsi="Verdana" w:cs="Arial"/>
          <w:color w:val="auto"/>
          <w:sz w:val="24"/>
          <w:szCs w:val="24"/>
          <w:u w:val="none"/>
          <w:shd w:val="clear" w:color="auto" w:fill="FFFFFF"/>
          <w:lang w:eastAsia="cy-GB"/>
        </w:rPr>
      </w:pPr>
      <w:r>
        <w:rPr>
          <w:rFonts w:ascii="Verdana" w:hAnsi="Verdana" w:cs="Arial"/>
          <w:color w:val="0070C0"/>
          <w:sz w:val="24"/>
          <w:szCs w:val="24"/>
          <w:u w:val="single"/>
          <w:shd w:val="clear" w:color="auto" w:fill="FFFFFF"/>
          <w:lang w:eastAsia="cy-GB"/>
        </w:rPr>
        <w:lastRenderedPageBreak/>
        <w:fldChar w:fldCharType="begin"/>
      </w:r>
      <w:r>
        <w:rPr>
          <w:rFonts w:ascii="Verdana" w:hAnsi="Verdana" w:cs="Arial"/>
          <w:color w:val="0070C0"/>
          <w:sz w:val="24"/>
          <w:szCs w:val="24"/>
          <w:u w:val="single"/>
          <w:shd w:val="clear" w:color="auto" w:fill="FFFFFF"/>
          <w:lang w:eastAsia="cy-GB"/>
        </w:rPr>
        <w:instrText xml:space="preserve"> HYPERLINK "https://www.opendoorsuk.org/news/stories/world-watch-list-2020/" </w:instrText>
      </w:r>
      <w:r>
        <w:rPr>
          <w:rFonts w:ascii="Verdana" w:hAnsi="Verdana" w:cs="Arial"/>
          <w:color w:val="0070C0"/>
          <w:sz w:val="24"/>
          <w:szCs w:val="24"/>
          <w:u w:val="single"/>
          <w:shd w:val="clear" w:color="auto" w:fill="FFFFFF"/>
          <w:lang w:eastAsia="cy-GB"/>
        </w:rPr>
      </w:r>
      <w:r>
        <w:rPr>
          <w:rFonts w:ascii="Verdana" w:hAnsi="Verdana" w:cs="Arial"/>
          <w:color w:val="0070C0"/>
          <w:sz w:val="24"/>
          <w:szCs w:val="24"/>
          <w:u w:val="single"/>
          <w:shd w:val="clear" w:color="auto" w:fill="FFFFFF"/>
          <w:lang w:eastAsia="cy-GB"/>
        </w:rPr>
        <w:fldChar w:fldCharType="separate"/>
      </w:r>
      <w:r w:rsidR="009942CA" w:rsidRPr="00496266">
        <w:rPr>
          <w:rStyle w:val="Hyperlink"/>
          <w:rFonts w:ascii="Verdana" w:hAnsi="Verdana" w:cs="Arial"/>
          <w:sz w:val="24"/>
          <w:szCs w:val="24"/>
          <w:shd w:val="clear" w:color="auto" w:fill="FFFFFF"/>
          <w:lang w:eastAsia="cy-GB"/>
        </w:rPr>
        <w:t>https://www.opendoorsuk.org/news/stories/world-watch-list-2020/</w:t>
      </w:r>
    </w:p>
    <w:p w14:paraId="0796190A" w14:textId="40264D81" w:rsidR="009942CA" w:rsidRPr="00496266" w:rsidRDefault="00496266" w:rsidP="009942CA">
      <w:pPr>
        <w:spacing w:after="0" w:line="240" w:lineRule="auto"/>
        <w:rPr>
          <w:rFonts w:ascii="Verdana" w:hAnsi="Verdana" w:cs="Arial"/>
          <w:strike/>
          <w:sz w:val="24"/>
          <w:szCs w:val="24"/>
          <w:shd w:val="clear" w:color="auto" w:fill="FFFFFF"/>
          <w:lang w:eastAsia="cy-GB"/>
        </w:rPr>
      </w:pPr>
      <w:r>
        <w:rPr>
          <w:rFonts w:ascii="Verdana" w:hAnsi="Verdana" w:cs="Arial"/>
          <w:color w:val="0070C0"/>
          <w:sz w:val="24"/>
          <w:szCs w:val="24"/>
          <w:u w:val="single"/>
          <w:shd w:val="clear" w:color="auto" w:fill="FFFFFF"/>
          <w:lang w:eastAsia="cy-GB"/>
        </w:rPr>
        <w:fldChar w:fldCharType="end"/>
      </w:r>
    </w:p>
    <w:p w14:paraId="244B44BD" w14:textId="77777777" w:rsidR="009942CA" w:rsidRPr="00496266" w:rsidRDefault="009942CA" w:rsidP="009942CA">
      <w:pPr>
        <w:spacing w:after="0" w:line="240" w:lineRule="auto"/>
        <w:rPr>
          <w:rFonts w:ascii="Verdana" w:hAnsi="Verdana" w:cs="Arial"/>
          <w:sz w:val="24"/>
          <w:szCs w:val="24"/>
          <w:shd w:val="clear" w:color="auto" w:fill="FFFFFF"/>
          <w:lang w:eastAsia="cy-GB"/>
        </w:rPr>
      </w:pPr>
    </w:p>
    <w:p w14:paraId="7698D1A9" w14:textId="77777777" w:rsidR="009942CA" w:rsidRPr="00496266" w:rsidRDefault="009942CA" w:rsidP="009942CA">
      <w:pPr>
        <w:spacing w:after="100" w:afterAutospacing="1" w:line="240" w:lineRule="auto"/>
        <w:rPr>
          <w:rFonts w:ascii="Verdana" w:hAnsi="Verdana" w:cs="Arial"/>
          <w:sz w:val="24"/>
          <w:szCs w:val="24"/>
          <w:shd w:val="clear" w:color="auto" w:fill="FFFFFF"/>
          <w:lang w:eastAsia="cy-GB"/>
        </w:rPr>
      </w:pPr>
      <w:r w:rsidRPr="00496266">
        <w:rPr>
          <w:rFonts w:ascii="Verdana" w:hAnsi="Verdana" w:cs="Arial"/>
          <w:sz w:val="24"/>
          <w:szCs w:val="24"/>
          <w:shd w:val="clear" w:color="auto" w:fill="FFFFFF"/>
          <w:lang w:eastAsia="cy-GB"/>
        </w:rPr>
        <w:t>Sut mae Cristnogion yn cael eu herlid?</w:t>
      </w:r>
    </w:p>
    <w:p w14:paraId="5FB039C7" w14:textId="77777777" w:rsidR="009942CA" w:rsidRPr="00496266" w:rsidRDefault="009942CA" w:rsidP="009942CA">
      <w:pPr>
        <w:numPr>
          <w:ilvl w:val="0"/>
          <w:numId w:val="1"/>
        </w:numPr>
        <w:spacing w:after="100" w:afterAutospacing="1" w:line="240" w:lineRule="auto"/>
        <w:rPr>
          <w:rFonts w:ascii="Verdana" w:hAnsi="Verdana" w:cs="Arial"/>
          <w:sz w:val="24"/>
          <w:szCs w:val="24"/>
          <w:lang w:eastAsia="cy-GB"/>
        </w:rPr>
      </w:pPr>
      <w:r w:rsidRPr="00496266">
        <w:rPr>
          <w:rFonts w:ascii="Verdana" w:hAnsi="Verdana" w:cs="Arial"/>
          <w:sz w:val="24"/>
          <w:szCs w:val="24"/>
          <w:lang w:eastAsia="cy-GB"/>
        </w:rPr>
        <w:t>Cael eich carcharu heb achos llys neu ar sail celwyddau</w:t>
      </w:r>
    </w:p>
    <w:p w14:paraId="06A56B07" w14:textId="77777777" w:rsidR="009942CA" w:rsidRPr="00496266" w:rsidRDefault="009942CA" w:rsidP="009942CA">
      <w:pPr>
        <w:numPr>
          <w:ilvl w:val="0"/>
          <w:numId w:val="1"/>
        </w:numPr>
        <w:spacing w:after="100" w:afterAutospacing="1" w:line="240" w:lineRule="auto"/>
        <w:rPr>
          <w:rFonts w:ascii="Verdana" w:hAnsi="Verdana" w:cs="Arial"/>
          <w:sz w:val="24"/>
          <w:szCs w:val="24"/>
          <w:lang w:eastAsia="cy-GB"/>
        </w:rPr>
      </w:pPr>
      <w:r w:rsidRPr="00496266">
        <w:rPr>
          <w:rFonts w:ascii="Verdana" w:hAnsi="Verdana" w:cs="Arial"/>
          <w:sz w:val="24"/>
          <w:szCs w:val="24"/>
          <w:lang w:eastAsia="cy-GB"/>
        </w:rPr>
        <w:t>Cael eich anfon i wersyll llafur</w:t>
      </w:r>
    </w:p>
    <w:p w14:paraId="130795F5" w14:textId="77777777" w:rsidR="009942CA" w:rsidRPr="00496266" w:rsidRDefault="009942CA" w:rsidP="009942CA">
      <w:pPr>
        <w:numPr>
          <w:ilvl w:val="0"/>
          <w:numId w:val="1"/>
        </w:numPr>
        <w:spacing w:after="100" w:afterAutospacing="1" w:line="240" w:lineRule="auto"/>
        <w:rPr>
          <w:rFonts w:ascii="Verdana" w:hAnsi="Verdana" w:cs="Arial"/>
          <w:sz w:val="24"/>
          <w:szCs w:val="24"/>
          <w:lang w:eastAsia="cy-GB"/>
        </w:rPr>
      </w:pPr>
      <w:r w:rsidRPr="00496266">
        <w:rPr>
          <w:rFonts w:ascii="Verdana" w:hAnsi="Verdana" w:cs="Arial"/>
          <w:sz w:val="24"/>
          <w:szCs w:val="24"/>
          <w:lang w:eastAsia="cy-GB"/>
        </w:rPr>
        <w:t>Cael eich brifo’n gorfforol</w:t>
      </w:r>
    </w:p>
    <w:p w14:paraId="25108423" w14:textId="77777777" w:rsidR="009942CA" w:rsidRPr="00496266" w:rsidRDefault="009942CA" w:rsidP="009942CA">
      <w:pPr>
        <w:numPr>
          <w:ilvl w:val="0"/>
          <w:numId w:val="1"/>
        </w:numPr>
        <w:spacing w:after="100" w:afterAutospacing="1" w:line="240" w:lineRule="auto"/>
        <w:rPr>
          <w:rFonts w:ascii="Verdana" w:hAnsi="Verdana" w:cs="Arial"/>
          <w:sz w:val="24"/>
          <w:szCs w:val="24"/>
          <w:lang w:eastAsia="cy-GB"/>
        </w:rPr>
      </w:pPr>
      <w:r w:rsidRPr="00496266">
        <w:rPr>
          <w:rFonts w:ascii="Verdana" w:hAnsi="Verdana" w:cs="Arial"/>
          <w:sz w:val="24"/>
          <w:szCs w:val="24"/>
          <w:lang w:eastAsia="cy-GB"/>
        </w:rPr>
        <w:t>Diflannu a neb yn gwybod beth sydd wedi digwydd i chi</w:t>
      </w:r>
    </w:p>
    <w:p w14:paraId="05AA0C09" w14:textId="77777777" w:rsidR="009942CA" w:rsidRPr="00496266" w:rsidRDefault="009942CA" w:rsidP="009942CA">
      <w:pPr>
        <w:numPr>
          <w:ilvl w:val="0"/>
          <w:numId w:val="1"/>
        </w:numPr>
        <w:spacing w:after="100" w:afterAutospacing="1" w:line="240" w:lineRule="auto"/>
        <w:rPr>
          <w:rFonts w:ascii="Verdana" w:hAnsi="Verdana" w:cs="Arial"/>
          <w:sz w:val="24"/>
          <w:szCs w:val="24"/>
          <w:lang w:eastAsia="cy-GB"/>
        </w:rPr>
      </w:pPr>
      <w:r w:rsidRPr="00496266">
        <w:rPr>
          <w:rFonts w:ascii="Verdana" w:hAnsi="Verdana" w:cs="Arial"/>
          <w:sz w:val="24"/>
          <w:szCs w:val="24"/>
          <w:lang w:eastAsia="cy-GB"/>
        </w:rPr>
        <w:t>Cael eich taflu allan o’r cartref/teulu</w:t>
      </w:r>
    </w:p>
    <w:p w14:paraId="679C5629" w14:textId="77777777" w:rsidR="009942CA" w:rsidRPr="00496266" w:rsidRDefault="009942CA" w:rsidP="009942CA">
      <w:pPr>
        <w:numPr>
          <w:ilvl w:val="0"/>
          <w:numId w:val="1"/>
        </w:numPr>
        <w:spacing w:after="100" w:afterAutospacing="1" w:line="240" w:lineRule="auto"/>
        <w:rPr>
          <w:rFonts w:ascii="Verdana" w:hAnsi="Verdana" w:cs="Arial"/>
          <w:sz w:val="24"/>
          <w:szCs w:val="24"/>
          <w:lang w:eastAsia="cy-GB"/>
        </w:rPr>
      </w:pPr>
      <w:r w:rsidRPr="00496266">
        <w:rPr>
          <w:rFonts w:ascii="Verdana" w:hAnsi="Verdana" w:cs="Arial"/>
          <w:sz w:val="24"/>
          <w:szCs w:val="24"/>
          <w:lang w:eastAsia="cy-GB"/>
        </w:rPr>
        <w:t>Cael eich gwahanu oddi wrth eich plant/rhieni</w:t>
      </w:r>
    </w:p>
    <w:p w14:paraId="73A25921" w14:textId="77777777" w:rsidR="009942CA" w:rsidRPr="00496266" w:rsidRDefault="009942CA" w:rsidP="009942CA">
      <w:pPr>
        <w:numPr>
          <w:ilvl w:val="0"/>
          <w:numId w:val="1"/>
        </w:numPr>
        <w:spacing w:after="100" w:afterAutospacing="1" w:line="240" w:lineRule="auto"/>
        <w:rPr>
          <w:rFonts w:ascii="Verdana" w:hAnsi="Verdana" w:cs="Arial"/>
          <w:sz w:val="24"/>
          <w:szCs w:val="24"/>
          <w:lang w:eastAsia="cy-GB"/>
        </w:rPr>
      </w:pPr>
      <w:r w:rsidRPr="00496266">
        <w:rPr>
          <w:rFonts w:ascii="Verdana" w:hAnsi="Verdana" w:cs="Arial"/>
          <w:sz w:val="24"/>
          <w:szCs w:val="24"/>
          <w:lang w:eastAsia="cy-GB"/>
        </w:rPr>
        <w:t>Colli gwaith</w:t>
      </w:r>
    </w:p>
    <w:p w14:paraId="364238F5" w14:textId="77777777" w:rsidR="009942CA" w:rsidRPr="00496266" w:rsidRDefault="009942CA" w:rsidP="009942CA">
      <w:pPr>
        <w:numPr>
          <w:ilvl w:val="0"/>
          <w:numId w:val="1"/>
        </w:numPr>
        <w:spacing w:after="100" w:afterAutospacing="1" w:line="240" w:lineRule="auto"/>
        <w:rPr>
          <w:rFonts w:ascii="Verdana" w:hAnsi="Verdana" w:cs="Arial"/>
          <w:sz w:val="24"/>
          <w:szCs w:val="24"/>
          <w:lang w:eastAsia="cy-GB"/>
        </w:rPr>
      </w:pPr>
      <w:r w:rsidRPr="00496266">
        <w:rPr>
          <w:rFonts w:ascii="Verdana" w:hAnsi="Verdana" w:cs="Arial"/>
          <w:sz w:val="24"/>
          <w:szCs w:val="24"/>
          <w:lang w:eastAsia="cy-GB"/>
        </w:rPr>
        <w:t>Hyd yn oed cael eich lladd</w:t>
      </w:r>
    </w:p>
    <w:p w14:paraId="258FCD1F" w14:textId="77777777" w:rsidR="009942CA" w:rsidRPr="00496266" w:rsidRDefault="009942CA" w:rsidP="009942CA">
      <w:pPr>
        <w:spacing w:after="100" w:afterAutospacing="1" w:line="240" w:lineRule="auto"/>
        <w:rPr>
          <w:rFonts w:ascii="Verdana" w:hAnsi="Verdana" w:cs="Arial"/>
          <w:sz w:val="24"/>
          <w:szCs w:val="24"/>
          <w:lang w:eastAsia="cy-GB"/>
        </w:rPr>
      </w:pPr>
      <w:r w:rsidRPr="00496266">
        <w:rPr>
          <w:rFonts w:ascii="Verdana" w:hAnsi="Verdana" w:cs="Arial"/>
          <w:sz w:val="24"/>
          <w:szCs w:val="24"/>
          <w:lang w:eastAsia="cy-GB"/>
        </w:rPr>
        <w:t xml:space="preserve">Cewch ddysgu am brofiad person ifanc fel chi wrth glicio ar </w:t>
      </w:r>
    </w:p>
    <w:p w14:paraId="18BCE7FE" w14:textId="0413C460" w:rsidR="009942CA" w:rsidRPr="00496266" w:rsidRDefault="00496266" w:rsidP="009942CA">
      <w:pPr>
        <w:spacing w:after="100" w:afterAutospacing="1" w:line="240" w:lineRule="auto"/>
        <w:rPr>
          <w:rStyle w:val="Hyperlink"/>
          <w:rFonts w:ascii="Verdana" w:hAnsi="Verdana" w:cs="Segoe UI"/>
          <w:sz w:val="24"/>
          <w:szCs w:val="24"/>
          <w:lang w:val="en-US" w:eastAsia="cy-GB"/>
        </w:rPr>
      </w:pPr>
      <w:r>
        <w:rPr>
          <w:rFonts w:ascii="Verdana" w:hAnsi="Verdana" w:cs="Segoe UI"/>
          <w:sz w:val="24"/>
          <w:szCs w:val="24"/>
          <w:u w:val="single"/>
          <w:lang w:val="en-US" w:eastAsia="cy-GB"/>
        </w:rPr>
        <w:fldChar w:fldCharType="begin"/>
      </w:r>
      <w:r>
        <w:rPr>
          <w:rFonts w:ascii="Verdana" w:hAnsi="Verdana" w:cs="Segoe UI"/>
          <w:sz w:val="24"/>
          <w:szCs w:val="24"/>
          <w:u w:val="single"/>
          <w:lang w:val="en-US" w:eastAsia="cy-GB"/>
        </w:rPr>
        <w:instrText xml:space="preserve"> HYPERLINK "https://opendoorsyouth.org/news/laos-threats-just-weeks-after-becoming-a-christian/" </w:instrText>
      </w:r>
      <w:r>
        <w:rPr>
          <w:rFonts w:ascii="Verdana" w:hAnsi="Verdana" w:cs="Segoe UI"/>
          <w:sz w:val="24"/>
          <w:szCs w:val="24"/>
          <w:u w:val="single"/>
          <w:lang w:val="en-US" w:eastAsia="cy-GB"/>
        </w:rPr>
      </w:r>
      <w:r>
        <w:rPr>
          <w:rFonts w:ascii="Verdana" w:hAnsi="Verdana" w:cs="Segoe UI"/>
          <w:sz w:val="24"/>
          <w:szCs w:val="24"/>
          <w:u w:val="single"/>
          <w:lang w:val="en-US" w:eastAsia="cy-GB"/>
        </w:rPr>
        <w:fldChar w:fldCharType="separate"/>
      </w:r>
      <w:r w:rsidR="009942CA" w:rsidRPr="00496266">
        <w:rPr>
          <w:rStyle w:val="Hyperlink"/>
          <w:rFonts w:ascii="Verdana" w:hAnsi="Verdana" w:cs="Segoe UI"/>
          <w:sz w:val="24"/>
          <w:szCs w:val="24"/>
          <w:lang w:val="en-US" w:eastAsia="cy-GB"/>
        </w:rPr>
        <w:t>https://opendoorsyouth.org/news/laos-threats-just-weeks-after-becoming-a-christian/</w:t>
      </w:r>
    </w:p>
    <w:p w14:paraId="221CCAED" w14:textId="66706473" w:rsidR="009942CA" w:rsidRPr="00496266" w:rsidRDefault="00496266" w:rsidP="009942CA">
      <w:pPr>
        <w:spacing w:after="100" w:afterAutospacing="1" w:line="240" w:lineRule="auto"/>
        <w:rPr>
          <w:rFonts w:ascii="Verdana" w:hAnsi="Verdana" w:cs="Arial"/>
          <w:sz w:val="24"/>
          <w:szCs w:val="24"/>
          <w:u w:val="single"/>
        </w:rPr>
      </w:pPr>
      <w:r>
        <w:rPr>
          <w:rFonts w:ascii="Verdana" w:hAnsi="Verdana" w:cs="Segoe UI"/>
          <w:sz w:val="24"/>
          <w:szCs w:val="24"/>
          <w:u w:val="single"/>
          <w:lang w:val="en-US" w:eastAsia="cy-GB"/>
        </w:rPr>
        <w:fldChar w:fldCharType="end"/>
      </w:r>
      <w:r w:rsidR="009942CA" w:rsidRPr="00496266">
        <w:rPr>
          <w:rFonts w:ascii="Verdana" w:hAnsi="Verdana" w:cs="Calibri"/>
          <w:sz w:val="24"/>
          <w:szCs w:val="24"/>
        </w:rPr>
        <w:t>Mae’r mudiad Open Doors yn cynnig bod Cristnogion yn gweddïo dros Gristnogion Fietnam a dros y rhai sydd yn eu herlid, ond hefyd i droi at Gristnogaeth.</w:t>
      </w:r>
    </w:p>
    <w:p w14:paraId="45A19CCC" w14:textId="77777777" w:rsidR="009942CA" w:rsidRPr="00496266" w:rsidRDefault="009942CA" w:rsidP="009942CA">
      <w:pPr>
        <w:spacing w:before="100" w:beforeAutospacing="1" w:after="100" w:afterAutospacing="1" w:line="240" w:lineRule="auto"/>
        <w:rPr>
          <w:rFonts w:ascii="Verdana" w:hAnsi="Verdana" w:cs="Arial"/>
          <w:sz w:val="24"/>
          <w:szCs w:val="24"/>
          <w:u w:val="single"/>
        </w:rPr>
      </w:pPr>
      <w:r w:rsidRPr="00496266">
        <w:rPr>
          <w:rFonts w:ascii="Verdana" w:hAnsi="Verdana" w:cs="Arial"/>
          <w:sz w:val="24"/>
          <w:szCs w:val="24"/>
          <w:u w:val="single"/>
        </w:rPr>
        <w:t xml:space="preserve">Beth yw agwedd Open Doors tuag at gredinwyr sy’n arddel crefyddau eraill? </w:t>
      </w:r>
    </w:p>
    <w:p w14:paraId="64090883" w14:textId="7B0B559A" w:rsidR="009942CA" w:rsidRDefault="009942CA" w:rsidP="009942CA">
      <w:pPr>
        <w:spacing w:after="100" w:afterAutospacing="1" w:line="240" w:lineRule="auto"/>
        <w:rPr>
          <w:rFonts w:ascii="Verdana" w:hAnsi="Verdana" w:cs="Arial"/>
          <w:i/>
          <w:iCs/>
          <w:sz w:val="24"/>
          <w:szCs w:val="24"/>
          <w:u w:val="single"/>
        </w:rPr>
      </w:pPr>
      <w:r w:rsidRPr="00496266">
        <w:rPr>
          <w:rFonts w:ascii="Verdana" w:hAnsi="Verdana" w:cs="Arial"/>
          <w:i/>
          <w:iCs/>
          <w:sz w:val="24"/>
          <w:szCs w:val="24"/>
          <w:u w:val="single"/>
        </w:rPr>
        <w:t>‘I pray for those that are persecuting Loe and his friends and family. I ask that that they will encounter You in an incredible way and they will have a change of heart, coming to know You and Your truth. Amen.’</w:t>
      </w:r>
    </w:p>
    <w:p w14:paraId="7CDFEB41" w14:textId="77777777" w:rsidR="00496266" w:rsidRPr="00496266" w:rsidRDefault="00496266" w:rsidP="009942CA">
      <w:pPr>
        <w:spacing w:after="100" w:afterAutospacing="1" w:line="240" w:lineRule="auto"/>
        <w:rPr>
          <w:rFonts w:ascii="Verdana" w:hAnsi="Verdana" w:cs="Arial"/>
          <w:i/>
          <w:iCs/>
          <w:sz w:val="24"/>
          <w:szCs w:val="24"/>
          <w:u w:val="single"/>
        </w:rPr>
      </w:pPr>
    </w:p>
    <w:p w14:paraId="49987197" w14:textId="77777777" w:rsidR="009942CA" w:rsidRPr="00496266" w:rsidRDefault="009942CA" w:rsidP="009942CA">
      <w:pPr>
        <w:spacing w:before="240" w:after="240" w:line="360" w:lineRule="atLeast"/>
        <w:rPr>
          <w:rFonts w:ascii="Verdana" w:hAnsi="Verdana" w:cs="Arial"/>
          <w:b/>
          <w:bCs/>
          <w:sz w:val="24"/>
          <w:szCs w:val="24"/>
          <w:lang w:eastAsia="cy-GB"/>
        </w:rPr>
      </w:pPr>
      <w:r w:rsidRPr="00496266">
        <w:rPr>
          <w:rFonts w:ascii="Verdana" w:hAnsi="Verdana" w:cs="Arial"/>
          <w:b/>
          <w:bCs/>
          <w:sz w:val="24"/>
          <w:szCs w:val="24"/>
          <w:lang w:eastAsia="cy-GB"/>
        </w:rPr>
        <w:t>Ymateb Llywodraeth y DU a Llywodraeth Cymru</w:t>
      </w:r>
    </w:p>
    <w:p w14:paraId="784A8C30" w14:textId="2BCFB91D" w:rsidR="009942CA" w:rsidRDefault="009942CA" w:rsidP="009942CA">
      <w:pPr>
        <w:spacing w:after="0" w:line="240" w:lineRule="auto"/>
        <w:contextualSpacing/>
        <w:rPr>
          <w:rFonts w:ascii="Verdana" w:eastAsia="MS Mincho" w:hAnsi="Verdana" w:cs="Arial"/>
          <w:sz w:val="24"/>
          <w:szCs w:val="24"/>
        </w:rPr>
      </w:pPr>
      <w:r w:rsidRPr="00496266">
        <w:rPr>
          <w:rFonts w:ascii="Verdana" w:eastAsia="MS Mincho" w:hAnsi="Verdana" w:cs="Arial"/>
          <w:sz w:val="24"/>
          <w:szCs w:val="24"/>
        </w:rPr>
        <w:t xml:space="preserve">Dywedodd y newyddiadurwr adnabyddus, Deborah Orr, </w:t>
      </w:r>
      <w:r w:rsidRPr="00496266">
        <w:rPr>
          <w:rFonts w:ascii="Verdana" w:eastAsia="MS Mincho" w:hAnsi="Verdana" w:cs="Arial"/>
          <w:i/>
          <w:iCs/>
          <w:sz w:val="24"/>
          <w:szCs w:val="24"/>
        </w:rPr>
        <w:t xml:space="preserve">“For human rights to flourish, religious rights have to come second”. </w:t>
      </w:r>
      <w:r w:rsidRPr="00496266">
        <w:rPr>
          <w:rFonts w:ascii="Verdana" w:eastAsia="MS Mincho" w:hAnsi="Verdana" w:cs="Arial"/>
          <w:sz w:val="24"/>
          <w:szCs w:val="24"/>
        </w:rPr>
        <w:t xml:space="preserve">Ond nid pawb sy’n cytuno. Yn 2019 crëwyd swydd newydd, </w:t>
      </w:r>
      <w:r w:rsidRPr="00496266">
        <w:rPr>
          <w:rFonts w:ascii="Verdana" w:eastAsia="MS Mincho" w:hAnsi="Verdana" w:cs="Arial"/>
          <w:i/>
          <w:iCs/>
          <w:sz w:val="24"/>
          <w:szCs w:val="24"/>
        </w:rPr>
        <w:t>Special Envoy for Freedom of Religion or Belief</w:t>
      </w:r>
      <w:r w:rsidRPr="00496266">
        <w:rPr>
          <w:rFonts w:ascii="Verdana" w:eastAsia="MS Mincho" w:hAnsi="Verdana" w:cs="Arial"/>
          <w:sz w:val="24"/>
          <w:szCs w:val="24"/>
        </w:rPr>
        <w:t xml:space="preserve"> gan y Prif Weinidog bryd hynny, Theresa May. Dyma ddywedodd, Rehman Chishli, a gafodd y swydd, wedi iddo ef ac aelodau seneddol eraill glywed tystiolaeth gan Open Doors.</w:t>
      </w:r>
    </w:p>
    <w:p w14:paraId="5AFD6919" w14:textId="77777777" w:rsidR="00496266" w:rsidRPr="00496266" w:rsidRDefault="00496266" w:rsidP="009942CA">
      <w:pPr>
        <w:spacing w:after="0" w:line="240" w:lineRule="auto"/>
        <w:contextualSpacing/>
        <w:rPr>
          <w:rFonts w:ascii="Verdana" w:eastAsia="MS Mincho" w:hAnsi="Verdana" w:cs="Arial"/>
          <w:sz w:val="24"/>
          <w:szCs w:val="24"/>
        </w:rPr>
      </w:pPr>
    </w:p>
    <w:p w14:paraId="5EF10193" w14:textId="46B5BC92" w:rsidR="009942CA" w:rsidRDefault="009942CA" w:rsidP="009942CA">
      <w:pPr>
        <w:spacing w:before="240" w:after="240" w:line="276" w:lineRule="auto"/>
        <w:rPr>
          <w:rFonts w:ascii="Verdana" w:hAnsi="Verdana" w:cs="Arial"/>
          <w:i/>
          <w:iCs/>
          <w:sz w:val="24"/>
          <w:szCs w:val="24"/>
        </w:rPr>
      </w:pPr>
      <w:r w:rsidRPr="00496266">
        <w:rPr>
          <w:rFonts w:ascii="Verdana" w:hAnsi="Verdana" w:cs="Arial"/>
          <w:i/>
          <w:iCs/>
          <w:sz w:val="24"/>
          <w:szCs w:val="24"/>
          <w:lang w:eastAsia="cy-GB"/>
        </w:rPr>
        <w:t xml:space="preserve">‘It is also disheartening to learn from Open Doors' report that the number of Christians living in countries where they are at risk of high to extreme levels of persecution has increased to 260 million people. [...] This is an </w:t>
      </w:r>
      <w:r w:rsidRPr="00496266">
        <w:rPr>
          <w:rFonts w:ascii="Verdana" w:hAnsi="Verdana" w:cs="Arial"/>
          <w:i/>
          <w:iCs/>
          <w:sz w:val="24"/>
          <w:szCs w:val="24"/>
          <w:lang w:eastAsia="cy-GB"/>
        </w:rPr>
        <w:lastRenderedPageBreak/>
        <w:t xml:space="preserve">alarming trend [...] Tackling religious </w:t>
      </w:r>
      <w:r w:rsidRPr="00496266">
        <w:rPr>
          <w:rFonts w:ascii="Verdana" w:hAnsi="Verdana" w:cs="Arial"/>
          <w:i/>
          <w:iCs/>
          <w:sz w:val="24"/>
          <w:szCs w:val="24"/>
        </w:rPr>
        <w:t xml:space="preserve">intolerance and persecution is a key foreign policy and development policy challenge, </w:t>
      </w:r>
      <w:r w:rsidRPr="00496266">
        <w:rPr>
          <w:rFonts w:ascii="Verdana" w:hAnsi="Verdana" w:cs="Arial"/>
          <w:i/>
          <w:iCs/>
          <w:sz w:val="24"/>
          <w:szCs w:val="24"/>
          <w:u w:val="single"/>
        </w:rPr>
        <w:t>because where freedom of religion or belief is under attack, other human rights are threatened too.</w:t>
      </w:r>
      <w:r w:rsidR="0099296B" w:rsidRPr="00496266">
        <w:rPr>
          <w:rFonts w:ascii="Verdana" w:hAnsi="Verdana" w:cs="Arial"/>
          <w:i/>
          <w:iCs/>
          <w:sz w:val="24"/>
          <w:szCs w:val="24"/>
          <w:u w:val="single"/>
        </w:rPr>
        <w:t xml:space="preserve"> </w:t>
      </w:r>
      <w:r w:rsidRPr="00496266">
        <w:rPr>
          <w:rFonts w:ascii="Verdana" w:hAnsi="Verdana" w:cs="Arial"/>
          <w:i/>
          <w:iCs/>
          <w:sz w:val="24"/>
          <w:szCs w:val="24"/>
          <w:u w:val="single"/>
        </w:rPr>
        <w:t>Societies that aim to protect and promote freedom of religion or belief are more stable, are more prosperous and likely to be more resilient against violent extremism</w:t>
      </w:r>
      <w:r w:rsidRPr="00496266">
        <w:rPr>
          <w:rFonts w:ascii="Verdana" w:hAnsi="Verdana" w:cs="Arial"/>
          <w:i/>
          <w:iCs/>
          <w:sz w:val="24"/>
          <w:szCs w:val="24"/>
        </w:rPr>
        <w:t>.’</w:t>
      </w:r>
    </w:p>
    <w:p w14:paraId="45101ABC" w14:textId="77777777" w:rsidR="00496266" w:rsidRPr="00496266" w:rsidRDefault="00496266" w:rsidP="009942CA">
      <w:pPr>
        <w:spacing w:before="240" w:after="240" w:line="276" w:lineRule="auto"/>
        <w:rPr>
          <w:rFonts w:ascii="Verdana" w:hAnsi="Verdana" w:cs="Arial"/>
          <w:i/>
          <w:iCs/>
          <w:sz w:val="24"/>
          <w:szCs w:val="24"/>
          <w:lang w:eastAsia="cy-GB"/>
        </w:rPr>
      </w:pPr>
    </w:p>
    <w:p w14:paraId="5ED65338" w14:textId="53AD5C14" w:rsidR="009942CA" w:rsidRPr="00496266" w:rsidRDefault="00496266" w:rsidP="009942CA">
      <w:pPr>
        <w:spacing w:before="240" w:after="240" w:line="360" w:lineRule="atLeast"/>
        <w:rPr>
          <w:rFonts w:ascii="Verdana" w:hAnsi="Verdana" w:cs="Arial"/>
          <w:sz w:val="24"/>
          <w:szCs w:val="24"/>
        </w:rPr>
      </w:pPr>
      <w:r>
        <w:rPr>
          <w:rFonts w:ascii="Verdana" w:hAnsi="Verdana" w:cs="Arial"/>
          <w:noProof/>
          <w:sz w:val="24"/>
          <w:szCs w:val="24"/>
          <w:lang w:val="en-GB" w:eastAsia="en-GB"/>
        </w:rPr>
        <w:drawing>
          <wp:inline distT="0" distB="0" distL="0" distR="0" wp14:anchorId="3CB25464" wp14:editId="68B83604">
            <wp:extent cx="5943600" cy="12896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_Pic10_E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289685"/>
                    </a:xfrm>
                    <a:prstGeom prst="rect">
                      <a:avLst/>
                    </a:prstGeom>
                  </pic:spPr>
                </pic:pic>
              </a:graphicData>
            </a:graphic>
          </wp:inline>
        </w:drawing>
      </w:r>
    </w:p>
    <w:p w14:paraId="5F437DFC" w14:textId="15DE7524" w:rsidR="009942CA" w:rsidRDefault="009942CA" w:rsidP="009942CA">
      <w:pPr>
        <w:spacing w:before="240" w:after="240" w:line="360" w:lineRule="atLeast"/>
        <w:rPr>
          <w:rFonts w:ascii="Verdana" w:hAnsi="Verdana" w:cs="Arial"/>
          <w:sz w:val="24"/>
          <w:szCs w:val="24"/>
          <w:lang w:eastAsia="cy-GB"/>
        </w:rPr>
      </w:pPr>
      <w:r w:rsidRPr="00496266">
        <w:rPr>
          <w:rFonts w:ascii="Verdana" w:hAnsi="Verdana" w:cs="Arial"/>
          <w:sz w:val="24"/>
          <w:szCs w:val="24"/>
        </w:rPr>
        <w:t>Ac yn Senedd Cymru, pan gynhaliwyd cyfarfod i gyflwyno’r ymgyrch Gobaith i’r Dwyrain Canol, daeth Aelodau Cynulliad a chynrychiolwyr o’r cymunedau</w:t>
      </w:r>
      <w:r w:rsidRPr="00496266">
        <w:rPr>
          <w:rFonts w:ascii="Verdana" w:hAnsi="Verdana" w:cs="Arial"/>
          <w:sz w:val="24"/>
          <w:szCs w:val="24"/>
          <w:lang w:eastAsia="cy-GB"/>
        </w:rPr>
        <w:t xml:space="preserve"> ffydd </w:t>
      </w:r>
      <w:r w:rsidRPr="00496266">
        <w:rPr>
          <w:rFonts w:ascii="Verdana" w:hAnsi="Verdana" w:cs="Arial"/>
          <w:b/>
          <w:bCs/>
          <w:sz w:val="24"/>
          <w:szCs w:val="24"/>
          <w:lang w:eastAsia="cy-GB"/>
        </w:rPr>
        <w:t>Yazidi,</w:t>
      </w:r>
      <w:r w:rsidRPr="00496266">
        <w:rPr>
          <w:rFonts w:ascii="Verdana" w:hAnsi="Verdana" w:cs="Arial"/>
          <w:sz w:val="24"/>
          <w:szCs w:val="24"/>
          <w:lang w:eastAsia="cy-GB"/>
        </w:rPr>
        <w:t xml:space="preserve"> Mwslim ac Iddewig, arweinwyr eglwysig a phobl o’r gymuned Iraqi Gymreig ynghyd – am eu bod yn credu’r hyn sy’n cael ei ddweud yn Natganiad Hawliau Dynol y Cenhedloedd Unedig.</w:t>
      </w:r>
    </w:p>
    <w:p w14:paraId="1240AD90" w14:textId="77777777" w:rsidR="00496266" w:rsidRPr="00496266" w:rsidRDefault="00496266" w:rsidP="009942CA">
      <w:pPr>
        <w:spacing w:before="240" w:after="240" w:line="360" w:lineRule="atLeast"/>
        <w:rPr>
          <w:rFonts w:ascii="Verdana" w:hAnsi="Verdana" w:cs="Arial"/>
          <w:sz w:val="24"/>
          <w:szCs w:val="24"/>
          <w:lang w:eastAsia="cy-GB"/>
        </w:rPr>
      </w:pPr>
    </w:p>
    <w:p w14:paraId="3B4502F1" w14:textId="77777777" w:rsidR="009942CA" w:rsidRPr="00496266" w:rsidRDefault="009942CA" w:rsidP="009942CA">
      <w:pPr>
        <w:spacing w:before="240" w:after="240" w:line="360" w:lineRule="atLeast"/>
        <w:rPr>
          <w:rFonts w:ascii="Verdana" w:hAnsi="Verdana" w:cs="Arial"/>
          <w:b/>
          <w:bCs/>
          <w:sz w:val="24"/>
          <w:szCs w:val="24"/>
          <w:shd w:val="clear" w:color="auto" w:fill="FFFFFF"/>
        </w:rPr>
      </w:pPr>
      <w:r w:rsidRPr="00496266">
        <w:rPr>
          <w:rFonts w:ascii="Verdana" w:hAnsi="Verdana" w:cs="Arial"/>
          <w:b/>
          <w:bCs/>
          <w:sz w:val="24"/>
          <w:szCs w:val="24"/>
          <w:shd w:val="clear" w:color="auto" w:fill="FFFFFF"/>
        </w:rPr>
        <w:t>Gweithiwr Open Doors yng Nghymru</w:t>
      </w:r>
    </w:p>
    <w:p w14:paraId="618E9B95" w14:textId="77777777" w:rsidR="009942CA" w:rsidRPr="00496266" w:rsidRDefault="009942CA" w:rsidP="009942CA">
      <w:pPr>
        <w:spacing w:before="240" w:after="240" w:line="360" w:lineRule="atLeast"/>
        <w:rPr>
          <w:rFonts w:ascii="Verdana" w:hAnsi="Verdana" w:cs="Arial"/>
          <w:sz w:val="24"/>
          <w:szCs w:val="24"/>
        </w:rPr>
      </w:pPr>
      <w:r w:rsidRPr="00496266">
        <w:rPr>
          <w:rFonts w:ascii="Verdana" w:hAnsi="Verdana" w:cs="Arial"/>
          <w:sz w:val="24"/>
          <w:szCs w:val="24"/>
        </w:rPr>
        <w:t xml:space="preserve">Mae llawer yng Nghymru yn cefnogi gwaith Open Doors drwy ymgyrchu a chynnal trafodaethau gyda gwleidyddion. Mae eraill yn ysgrifennu llythyron at Gristnogion sy’n cael eu herlid. Mae Capel y Nant, Abertawe yn cynnal sesiynau Amnest Rhyngwladol fel rhan o'r Cyrddau Cyfoes gan ysgrifennu llythyrau i gefnogi pobl sy'n dioddef anghyfiawnder a chreulondeb ledled y byd. Mae capeli ac eglwysi yn gofyn i’w haelodau i weddïo dros y rhai sy’n cael eu herlid oherwydd eu crefydd. Yn ddiweddar, mae Jim Stewart, wedi dechrau gweithio i Open Doors fel Rheolwr Cysylltiadau Eglwysi, Cymru. Cyn hynny, roedd o wedi gweithio am lawer o flynyddoedd ym maes materion cyhoeddus i sefydliad ymbarél Cristnogol - Cynghrair Efengylaidd Cymru yn ogystal â gweithio i’r BBC ac elusennau eraill. </w:t>
      </w:r>
      <w:r w:rsidRPr="00496266">
        <w:rPr>
          <w:rFonts w:ascii="Verdana" w:hAnsi="Verdana" w:cs="Arial"/>
          <w:i/>
          <w:iCs/>
          <w:sz w:val="24"/>
          <w:szCs w:val="24"/>
        </w:rPr>
        <w:t>“Rwy’n falch iawn o weithio i Open Doors”</w:t>
      </w:r>
      <w:r w:rsidRPr="00496266">
        <w:rPr>
          <w:rFonts w:ascii="Verdana" w:hAnsi="Verdana" w:cs="Arial"/>
          <w:sz w:val="24"/>
          <w:szCs w:val="24"/>
        </w:rPr>
        <w:t xml:space="preserve"> meddai Jim </w:t>
      </w:r>
      <w:r w:rsidRPr="00496266">
        <w:rPr>
          <w:rFonts w:ascii="Verdana" w:hAnsi="Verdana" w:cs="Arial"/>
          <w:i/>
          <w:iCs/>
          <w:sz w:val="24"/>
          <w:szCs w:val="24"/>
        </w:rPr>
        <w:t xml:space="preserve">“Mae eu pwyslais ar gefnogi’r eglwys erlidiedig yn </w:t>
      </w:r>
      <w:r w:rsidRPr="00496266">
        <w:rPr>
          <w:rFonts w:ascii="Verdana" w:hAnsi="Verdana" w:cs="Arial"/>
          <w:i/>
          <w:iCs/>
          <w:sz w:val="24"/>
          <w:szCs w:val="24"/>
        </w:rPr>
        <w:lastRenderedPageBreak/>
        <w:t>un sy’n agos at fy nghalon ac mae’n fraint fawr hybu eu gwaith yng Nghymru</w:t>
      </w:r>
      <w:r w:rsidRPr="00496266">
        <w:rPr>
          <w:rFonts w:ascii="Verdana" w:hAnsi="Verdana" w:cs="OpenSans-webfont"/>
          <w:i/>
          <w:iCs/>
          <w:sz w:val="24"/>
          <w:szCs w:val="24"/>
        </w:rPr>
        <w:t>.”</w:t>
      </w:r>
    </w:p>
    <w:p w14:paraId="36F3A0A2" w14:textId="2ACB7158" w:rsidR="009942CA" w:rsidRPr="00496266" w:rsidRDefault="009942CA" w:rsidP="009942CA">
      <w:pPr>
        <w:spacing w:after="100" w:afterAutospacing="1" w:line="240" w:lineRule="auto"/>
        <w:rPr>
          <w:rFonts w:ascii="Verdana" w:hAnsi="Verdana" w:cs="Arial"/>
          <w:b/>
          <w:bCs/>
          <w:sz w:val="24"/>
          <w:szCs w:val="24"/>
          <w:shd w:val="clear" w:color="auto" w:fill="FFFFFF"/>
        </w:rPr>
      </w:pPr>
      <w:r w:rsidRPr="00496266">
        <w:rPr>
          <w:rFonts w:ascii="Verdana" w:hAnsi="Verdana" w:cs="Arial"/>
          <w:b/>
          <w:bCs/>
          <w:i/>
          <w:iCs/>
          <w:sz w:val="24"/>
          <w:szCs w:val="24"/>
          <w:lang w:eastAsia="cy-GB"/>
        </w:rPr>
        <w:t xml:space="preserve">Diolch i Open Doors am ganiatâd i ddefnyddio cynnwys eu gwefan yn yr erthygl hon. </w:t>
      </w:r>
      <w:r w:rsidRPr="00496266">
        <w:rPr>
          <w:rFonts w:ascii="Verdana" w:hAnsi="Verdana" w:cs="Arial"/>
          <w:b/>
          <w:bCs/>
          <w:sz w:val="24"/>
          <w:szCs w:val="24"/>
          <w:lang w:eastAsia="cy-GB"/>
        </w:rPr>
        <w:t xml:space="preserve">Os am ddysgu mwy, ewch i </w:t>
      </w:r>
      <w:hyperlink r:id="rId20" w:tgtFrame="_blank" w:history="1">
        <w:r w:rsidRPr="00496266">
          <w:rPr>
            <w:rStyle w:val="Hyperlink"/>
            <w:rFonts w:ascii="Verdana" w:hAnsi="Verdana" w:cs="Arial"/>
            <w:b/>
            <w:bCs/>
            <w:sz w:val="24"/>
            <w:szCs w:val="24"/>
          </w:rPr>
          <w:t>www.opendoorsyouth.org</w:t>
        </w:r>
      </w:hyperlink>
      <w:r w:rsidRPr="00496266">
        <w:rPr>
          <w:rFonts w:ascii="Verdana" w:hAnsi="Verdana" w:cs="Arial"/>
          <w:b/>
          <w:bCs/>
          <w:sz w:val="24"/>
          <w:szCs w:val="24"/>
          <w:shd w:val="clear" w:color="auto" w:fill="FFFFFF"/>
        </w:rPr>
        <w:t xml:space="preserve"> neu gallwch ddilyn @opendoorsyouthuk ar Instagram</w:t>
      </w:r>
      <w:bookmarkStart w:id="1" w:name="cysill"/>
      <w:bookmarkEnd w:id="1"/>
      <w:r w:rsidR="0057276C" w:rsidRPr="00496266">
        <w:rPr>
          <w:rFonts w:ascii="Verdana" w:hAnsi="Verdana" w:cs="Arial"/>
          <w:b/>
          <w:bCs/>
          <w:sz w:val="24"/>
          <w:szCs w:val="24"/>
          <w:shd w:val="clear" w:color="auto" w:fill="FFFFFF"/>
        </w:rPr>
        <w:t>.</w:t>
      </w:r>
    </w:p>
    <w:p w14:paraId="40E357D4" w14:textId="77777777" w:rsidR="00454052" w:rsidRPr="00496266" w:rsidRDefault="00454052" w:rsidP="009942CA">
      <w:pPr>
        <w:rPr>
          <w:rFonts w:ascii="Verdana" w:hAnsi="Verdana"/>
          <w:sz w:val="24"/>
          <w:szCs w:val="24"/>
        </w:rPr>
      </w:pPr>
    </w:p>
    <w:sectPr w:rsidR="00454052" w:rsidRPr="00496266" w:rsidSect="00625842">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ans-webfont">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C0378"/>
    <w:multiLevelType w:val="hybridMultilevel"/>
    <w:tmpl w:val="745673A6"/>
    <w:lvl w:ilvl="0" w:tplc="BC6C15AA">
      <w:start w:val="1"/>
      <w:numFmt w:val="decimal"/>
      <w:lvlText w:val="%1."/>
      <w:lvlJc w:val="left"/>
      <w:pPr>
        <w:ind w:left="720" w:hanging="360"/>
      </w:pPr>
      <w:rPr>
        <w:rFonts w:hint="default"/>
        <w:i w:val="0"/>
        <w:color w:val="111111"/>
        <w:sz w:val="20"/>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 w15:restartNumberingAfterBreak="0">
    <w:nsid w:val="0E5E53B4"/>
    <w:multiLevelType w:val="hybridMultilevel"/>
    <w:tmpl w:val="15E69442"/>
    <w:lvl w:ilvl="0" w:tplc="0452000F">
      <w:start w:val="1"/>
      <w:numFmt w:val="decimal"/>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 w15:restartNumberingAfterBreak="0">
    <w:nsid w:val="3462403E"/>
    <w:multiLevelType w:val="hybridMultilevel"/>
    <w:tmpl w:val="745673A6"/>
    <w:lvl w:ilvl="0" w:tplc="BC6C15AA">
      <w:start w:val="1"/>
      <w:numFmt w:val="decimal"/>
      <w:lvlText w:val="%1."/>
      <w:lvlJc w:val="left"/>
      <w:pPr>
        <w:ind w:left="720" w:hanging="360"/>
      </w:pPr>
      <w:rPr>
        <w:rFonts w:hint="default"/>
        <w:i w:val="0"/>
        <w:color w:val="111111"/>
        <w:sz w:val="20"/>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3" w15:restartNumberingAfterBreak="0">
    <w:nsid w:val="65483C19"/>
    <w:multiLevelType w:val="hybridMultilevel"/>
    <w:tmpl w:val="7506ED2A"/>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 w15:restartNumberingAfterBreak="0">
    <w:nsid w:val="66120432"/>
    <w:multiLevelType w:val="hybridMultilevel"/>
    <w:tmpl w:val="BCEA0074"/>
    <w:lvl w:ilvl="0" w:tplc="62001FFE">
      <w:start w:val="1"/>
      <w:numFmt w:val="bullet"/>
      <w:lvlText w:val="-"/>
      <w:lvlJc w:val="left"/>
      <w:pPr>
        <w:ind w:left="720" w:hanging="360"/>
      </w:pPr>
      <w:rPr>
        <w:rFonts w:ascii="Calibri" w:eastAsiaTheme="minorHAnsi" w:hAnsi="Calibri" w:cs="Calibri"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F9"/>
    <w:rsid w:val="000234EC"/>
    <w:rsid w:val="00024475"/>
    <w:rsid w:val="0002696E"/>
    <w:rsid w:val="000568FC"/>
    <w:rsid w:val="000B2E8F"/>
    <w:rsid w:val="000B600E"/>
    <w:rsid w:val="000C107A"/>
    <w:rsid w:val="00107ED2"/>
    <w:rsid w:val="001271AF"/>
    <w:rsid w:val="001357FA"/>
    <w:rsid w:val="00152C04"/>
    <w:rsid w:val="001665CC"/>
    <w:rsid w:val="001C0132"/>
    <w:rsid w:val="002107F5"/>
    <w:rsid w:val="00214A81"/>
    <w:rsid w:val="00215984"/>
    <w:rsid w:val="00216460"/>
    <w:rsid w:val="00222F12"/>
    <w:rsid w:val="002B0DCB"/>
    <w:rsid w:val="002C2FDA"/>
    <w:rsid w:val="002F5C8E"/>
    <w:rsid w:val="00314ADB"/>
    <w:rsid w:val="00382D4F"/>
    <w:rsid w:val="003A6FE5"/>
    <w:rsid w:val="003B61CB"/>
    <w:rsid w:val="003B68C6"/>
    <w:rsid w:val="003E6C03"/>
    <w:rsid w:val="004068CA"/>
    <w:rsid w:val="00454052"/>
    <w:rsid w:val="0046205B"/>
    <w:rsid w:val="004633D6"/>
    <w:rsid w:val="00493095"/>
    <w:rsid w:val="00496266"/>
    <w:rsid w:val="004A05BB"/>
    <w:rsid w:val="004C11F6"/>
    <w:rsid w:val="0057276C"/>
    <w:rsid w:val="005A3B40"/>
    <w:rsid w:val="005D38A8"/>
    <w:rsid w:val="005E1174"/>
    <w:rsid w:val="00646464"/>
    <w:rsid w:val="006715F6"/>
    <w:rsid w:val="0069380B"/>
    <w:rsid w:val="006B3AD6"/>
    <w:rsid w:val="006E0E56"/>
    <w:rsid w:val="00720D7D"/>
    <w:rsid w:val="007726F2"/>
    <w:rsid w:val="0079074C"/>
    <w:rsid w:val="007A3E78"/>
    <w:rsid w:val="007C6060"/>
    <w:rsid w:val="007E7C8C"/>
    <w:rsid w:val="00845BD6"/>
    <w:rsid w:val="0086694A"/>
    <w:rsid w:val="008B6C78"/>
    <w:rsid w:val="008C42B1"/>
    <w:rsid w:val="008F04A0"/>
    <w:rsid w:val="0091083C"/>
    <w:rsid w:val="009429F8"/>
    <w:rsid w:val="00967203"/>
    <w:rsid w:val="0099296B"/>
    <w:rsid w:val="009942CA"/>
    <w:rsid w:val="009B212A"/>
    <w:rsid w:val="00A47AA2"/>
    <w:rsid w:val="00A54F5F"/>
    <w:rsid w:val="00AB5D1C"/>
    <w:rsid w:val="00AD35CA"/>
    <w:rsid w:val="00B02E2D"/>
    <w:rsid w:val="00B246E1"/>
    <w:rsid w:val="00B47AD3"/>
    <w:rsid w:val="00C164C5"/>
    <w:rsid w:val="00C30664"/>
    <w:rsid w:val="00C87CDF"/>
    <w:rsid w:val="00CA2B96"/>
    <w:rsid w:val="00CB5553"/>
    <w:rsid w:val="00CE7282"/>
    <w:rsid w:val="00D21A64"/>
    <w:rsid w:val="00D229C6"/>
    <w:rsid w:val="00D37C96"/>
    <w:rsid w:val="00D628E5"/>
    <w:rsid w:val="00D74953"/>
    <w:rsid w:val="00DB6F1E"/>
    <w:rsid w:val="00DE4D86"/>
    <w:rsid w:val="00DE669C"/>
    <w:rsid w:val="00E025E0"/>
    <w:rsid w:val="00ED20F9"/>
    <w:rsid w:val="00F81B75"/>
    <w:rsid w:val="00F95C09"/>
    <w:rsid w:val="00FF5027"/>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6246E"/>
  <w15:chartTrackingRefBased/>
  <w15:docId w15:val="{81E5704B-0FA2-42F4-BEBA-456018C7C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C03"/>
    <w:rPr>
      <w:color w:val="0563C1" w:themeColor="hyperlink"/>
      <w:u w:val="single"/>
    </w:rPr>
  </w:style>
  <w:style w:type="character" w:customStyle="1" w:styleId="UnresolvedMention1">
    <w:name w:val="Unresolved Mention1"/>
    <w:basedOn w:val="DefaultParagraphFont"/>
    <w:uiPriority w:val="99"/>
    <w:semiHidden/>
    <w:unhideWhenUsed/>
    <w:rsid w:val="003E6C03"/>
    <w:rPr>
      <w:color w:val="605E5C"/>
      <w:shd w:val="clear" w:color="auto" w:fill="E1DFDD"/>
    </w:rPr>
  </w:style>
  <w:style w:type="character" w:styleId="Strong">
    <w:name w:val="Strong"/>
    <w:basedOn w:val="DefaultParagraphFont"/>
    <w:uiPriority w:val="22"/>
    <w:qFormat/>
    <w:rsid w:val="00107ED2"/>
    <w:rPr>
      <w:b/>
      <w:bCs/>
    </w:rPr>
  </w:style>
  <w:style w:type="paragraph" w:styleId="NormalWeb">
    <w:name w:val="Normal (Web)"/>
    <w:basedOn w:val="Normal"/>
    <w:uiPriority w:val="99"/>
    <w:unhideWhenUsed/>
    <w:rsid w:val="00107ED2"/>
    <w:pPr>
      <w:spacing w:before="100" w:beforeAutospacing="1" w:after="100" w:afterAutospacing="1" w:line="240" w:lineRule="auto"/>
    </w:pPr>
    <w:rPr>
      <w:rFonts w:ascii="Times New Roman" w:eastAsia="Times New Roman" w:hAnsi="Times New Roman" w:cs="Times New Roman"/>
      <w:sz w:val="24"/>
      <w:szCs w:val="24"/>
      <w:lang w:eastAsia="cy-GB"/>
    </w:rPr>
  </w:style>
  <w:style w:type="paragraph" w:styleId="ListParagraph">
    <w:name w:val="List Paragraph"/>
    <w:basedOn w:val="Normal"/>
    <w:uiPriority w:val="34"/>
    <w:qFormat/>
    <w:rsid w:val="00720D7D"/>
    <w:pPr>
      <w:spacing w:after="0" w:line="240" w:lineRule="auto"/>
      <w:ind w:left="720"/>
      <w:contextualSpacing/>
    </w:pPr>
    <w:rPr>
      <w:rFonts w:ascii="Calibri" w:eastAsia="MS Mincho" w:hAnsi="Calibri" w:cs="Times New Roman"/>
      <w:lang w:val="en-GB"/>
    </w:rPr>
  </w:style>
  <w:style w:type="character" w:styleId="HTMLCite">
    <w:name w:val="HTML Cite"/>
    <w:basedOn w:val="DefaultParagraphFont"/>
    <w:uiPriority w:val="99"/>
    <w:semiHidden/>
    <w:unhideWhenUsed/>
    <w:rsid w:val="00C30664"/>
    <w:rPr>
      <w:i/>
      <w:iCs/>
    </w:rPr>
  </w:style>
  <w:style w:type="paragraph" w:customStyle="1" w:styleId="p12">
    <w:name w:val="p12"/>
    <w:basedOn w:val="Normal"/>
    <w:rsid w:val="000B2E8F"/>
    <w:pPr>
      <w:spacing w:before="100" w:beforeAutospacing="1" w:after="100" w:afterAutospacing="1" w:line="240" w:lineRule="auto"/>
    </w:pPr>
    <w:rPr>
      <w:rFonts w:ascii="Times New Roman" w:eastAsia="Times New Roman" w:hAnsi="Times New Roman" w:cs="Times New Roman"/>
      <w:sz w:val="24"/>
      <w:szCs w:val="24"/>
      <w:lang w:eastAsia="cy-GB"/>
    </w:rPr>
  </w:style>
  <w:style w:type="paragraph" w:customStyle="1" w:styleId="p22">
    <w:name w:val="p22"/>
    <w:basedOn w:val="Normal"/>
    <w:rsid w:val="000B2E8F"/>
    <w:pPr>
      <w:spacing w:before="100" w:beforeAutospacing="1" w:after="100" w:afterAutospacing="1" w:line="240" w:lineRule="auto"/>
    </w:pPr>
    <w:rPr>
      <w:rFonts w:ascii="Times New Roman" w:eastAsia="Times New Roman" w:hAnsi="Times New Roman" w:cs="Times New Roman"/>
      <w:sz w:val="24"/>
      <w:szCs w:val="24"/>
      <w:lang w:eastAsia="cy-GB"/>
    </w:rPr>
  </w:style>
  <w:style w:type="character" w:styleId="CommentReference">
    <w:name w:val="annotation reference"/>
    <w:basedOn w:val="DefaultParagraphFont"/>
    <w:uiPriority w:val="99"/>
    <w:semiHidden/>
    <w:unhideWhenUsed/>
    <w:rsid w:val="005E1174"/>
    <w:rPr>
      <w:sz w:val="16"/>
      <w:szCs w:val="16"/>
    </w:rPr>
  </w:style>
  <w:style w:type="paragraph" w:styleId="CommentText">
    <w:name w:val="annotation text"/>
    <w:basedOn w:val="Normal"/>
    <w:link w:val="CommentTextChar"/>
    <w:uiPriority w:val="99"/>
    <w:semiHidden/>
    <w:unhideWhenUsed/>
    <w:rsid w:val="005E1174"/>
    <w:pPr>
      <w:spacing w:line="240" w:lineRule="auto"/>
    </w:pPr>
    <w:rPr>
      <w:sz w:val="20"/>
      <w:szCs w:val="20"/>
    </w:rPr>
  </w:style>
  <w:style w:type="character" w:customStyle="1" w:styleId="CommentTextChar">
    <w:name w:val="Comment Text Char"/>
    <w:basedOn w:val="DefaultParagraphFont"/>
    <w:link w:val="CommentText"/>
    <w:uiPriority w:val="99"/>
    <w:semiHidden/>
    <w:rsid w:val="005E1174"/>
    <w:rPr>
      <w:sz w:val="20"/>
      <w:szCs w:val="20"/>
    </w:rPr>
  </w:style>
  <w:style w:type="paragraph" w:styleId="CommentSubject">
    <w:name w:val="annotation subject"/>
    <w:basedOn w:val="CommentText"/>
    <w:next w:val="CommentText"/>
    <w:link w:val="CommentSubjectChar"/>
    <w:uiPriority w:val="99"/>
    <w:semiHidden/>
    <w:unhideWhenUsed/>
    <w:rsid w:val="005E1174"/>
    <w:rPr>
      <w:b/>
      <w:bCs/>
    </w:rPr>
  </w:style>
  <w:style w:type="character" w:customStyle="1" w:styleId="CommentSubjectChar">
    <w:name w:val="Comment Subject Char"/>
    <w:basedOn w:val="CommentTextChar"/>
    <w:link w:val="CommentSubject"/>
    <w:uiPriority w:val="99"/>
    <w:semiHidden/>
    <w:rsid w:val="005E1174"/>
    <w:rPr>
      <w:b/>
      <w:bCs/>
      <w:sz w:val="20"/>
      <w:szCs w:val="20"/>
    </w:rPr>
  </w:style>
  <w:style w:type="paragraph" w:styleId="BalloonText">
    <w:name w:val="Balloon Text"/>
    <w:basedOn w:val="Normal"/>
    <w:link w:val="BalloonTextChar"/>
    <w:uiPriority w:val="99"/>
    <w:semiHidden/>
    <w:unhideWhenUsed/>
    <w:rsid w:val="005E117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E117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215984"/>
    <w:rPr>
      <w:color w:val="954F72" w:themeColor="followedHyperlink"/>
      <w:u w:val="single"/>
    </w:rPr>
  </w:style>
  <w:style w:type="character" w:customStyle="1" w:styleId="UnresolvedMention">
    <w:name w:val="Unresolved Mention"/>
    <w:basedOn w:val="DefaultParagraphFont"/>
    <w:uiPriority w:val="99"/>
    <w:semiHidden/>
    <w:unhideWhenUsed/>
    <w:rsid w:val="00A54F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558360">
      <w:bodyDiv w:val="1"/>
      <w:marLeft w:val="0"/>
      <w:marRight w:val="0"/>
      <w:marTop w:val="0"/>
      <w:marBottom w:val="0"/>
      <w:divBdr>
        <w:top w:val="none" w:sz="0" w:space="0" w:color="auto"/>
        <w:left w:val="none" w:sz="0" w:space="0" w:color="auto"/>
        <w:bottom w:val="none" w:sz="0" w:space="0" w:color="auto"/>
        <w:right w:val="none" w:sz="0" w:space="0" w:color="auto"/>
      </w:divBdr>
    </w:div>
    <w:div w:id="946423894">
      <w:bodyDiv w:val="1"/>
      <w:marLeft w:val="0"/>
      <w:marRight w:val="0"/>
      <w:marTop w:val="0"/>
      <w:marBottom w:val="0"/>
      <w:divBdr>
        <w:top w:val="none" w:sz="0" w:space="0" w:color="auto"/>
        <w:left w:val="none" w:sz="0" w:space="0" w:color="auto"/>
        <w:bottom w:val="none" w:sz="0" w:space="0" w:color="auto"/>
        <w:right w:val="none" w:sz="0" w:space="0" w:color="auto"/>
      </w:divBdr>
    </w:div>
    <w:div w:id="1009715033">
      <w:bodyDiv w:val="1"/>
      <w:marLeft w:val="0"/>
      <w:marRight w:val="0"/>
      <w:marTop w:val="0"/>
      <w:marBottom w:val="0"/>
      <w:divBdr>
        <w:top w:val="none" w:sz="0" w:space="0" w:color="auto"/>
        <w:left w:val="none" w:sz="0" w:space="0" w:color="auto"/>
        <w:bottom w:val="none" w:sz="0" w:space="0" w:color="auto"/>
        <w:right w:val="none" w:sz="0" w:space="0" w:color="auto"/>
      </w:divBdr>
    </w:div>
    <w:div w:id="1021854243">
      <w:bodyDiv w:val="1"/>
      <w:marLeft w:val="0"/>
      <w:marRight w:val="0"/>
      <w:marTop w:val="0"/>
      <w:marBottom w:val="0"/>
      <w:divBdr>
        <w:top w:val="none" w:sz="0" w:space="0" w:color="auto"/>
        <w:left w:val="none" w:sz="0" w:space="0" w:color="auto"/>
        <w:bottom w:val="none" w:sz="0" w:space="0" w:color="auto"/>
        <w:right w:val="none" w:sz="0" w:space="0" w:color="auto"/>
      </w:divBdr>
    </w:div>
    <w:div w:id="1422141284">
      <w:bodyDiv w:val="1"/>
      <w:marLeft w:val="0"/>
      <w:marRight w:val="0"/>
      <w:marTop w:val="0"/>
      <w:marBottom w:val="0"/>
      <w:divBdr>
        <w:top w:val="none" w:sz="0" w:space="0" w:color="auto"/>
        <w:left w:val="none" w:sz="0" w:space="0" w:color="auto"/>
        <w:bottom w:val="none" w:sz="0" w:space="0" w:color="auto"/>
        <w:right w:val="none" w:sz="0" w:space="0" w:color="auto"/>
      </w:divBdr>
    </w:div>
    <w:div w:id="1979529383">
      <w:bodyDiv w:val="1"/>
      <w:marLeft w:val="0"/>
      <w:marRight w:val="0"/>
      <w:marTop w:val="0"/>
      <w:marBottom w:val="0"/>
      <w:divBdr>
        <w:top w:val="none" w:sz="0" w:space="0" w:color="auto"/>
        <w:left w:val="none" w:sz="0" w:space="0" w:color="auto"/>
        <w:bottom w:val="none" w:sz="0" w:space="0" w:color="auto"/>
        <w:right w:val="none" w:sz="0" w:space="0" w:color="auto"/>
      </w:divBdr>
      <w:divsChild>
        <w:div w:id="166331228">
          <w:marLeft w:val="0"/>
          <w:marRight w:val="0"/>
          <w:marTop w:val="2"/>
          <w:marBottom w:val="1"/>
          <w:divBdr>
            <w:top w:val="none" w:sz="0" w:space="0" w:color="auto"/>
            <w:left w:val="none" w:sz="0" w:space="0" w:color="auto"/>
            <w:bottom w:val="none" w:sz="0" w:space="0" w:color="auto"/>
            <w:right w:val="none" w:sz="0" w:space="0" w:color="auto"/>
          </w:divBdr>
        </w:div>
      </w:divsChild>
    </w:div>
    <w:div w:id="2010676859">
      <w:bodyDiv w:val="1"/>
      <w:marLeft w:val="0"/>
      <w:marRight w:val="0"/>
      <w:marTop w:val="0"/>
      <w:marBottom w:val="0"/>
      <w:divBdr>
        <w:top w:val="none" w:sz="0" w:space="0" w:color="auto"/>
        <w:left w:val="none" w:sz="0" w:space="0" w:color="auto"/>
        <w:bottom w:val="none" w:sz="0" w:space="0" w:color="auto"/>
        <w:right w:val="none" w:sz="0" w:space="0" w:color="auto"/>
      </w:divBdr>
    </w:div>
    <w:div w:id="2071462431">
      <w:bodyDiv w:val="1"/>
      <w:marLeft w:val="0"/>
      <w:marRight w:val="0"/>
      <w:marTop w:val="0"/>
      <w:marBottom w:val="0"/>
      <w:divBdr>
        <w:top w:val="none" w:sz="0" w:space="0" w:color="auto"/>
        <w:left w:val="none" w:sz="0" w:space="0" w:color="auto"/>
        <w:bottom w:val="none" w:sz="0" w:space="0" w:color="auto"/>
        <w:right w:val="none" w:sz="0" w:space="0" w:color="auto"/>
      </w:divBdr>
    </w:div>
    <w:div w:id="211413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orldwatch.opendoorsuk.org/persecution/world-watch-list/?_ga=2.192946669.1748801372.1581942659-1033732111.1581330968"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www.opendoorsyouth.org/"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opendoorsuk.org/news/stories/middle-east-171213/"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1336</Words>
  <Characters>7619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Catrin Roberts</dc:creator>
  <cp:keywords/>
  <dc:description/>
  <cp:lastModifiedBy>Owain Roberts</cp:lastModifiedBy>
  <cp:revision>2</cp:revision>
  <dcterms:created xsi:type="dcterms:W3CDTF">2020-04-14T15:07:00Z</dcterms:created>
  <dcterms:modified xsi:type="dcterms:W3CDTF">2020-04-14T15:07:00Z</dcterms:modified>
</cp:coreProperties>
</file>