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D105A" w14:textId="20C5D42E" w:rsidR="00A040DC" w:rsidRPr="00A040DC" w:rsidRDefault="00A040DC" w:rsidP="00A040DC">
      <w:pPr>
        <w:jc w:val="center"/>
        <w:rPr>
          <w:rFonts w:eastAsia="Times New Roman" w:cs="Times New Roman"/>
          <w:lang w:val="en-GB"/>
        </w:rPr>
      </w:pPr>
      <w:r w:rsidRPr="00A040DC">
        <w:rPr>
          <w:rFonts w:eastAsia="Times New Roman" w:cs="Times New Roman"/>
          <w:noProof/>
          <w:lang w:val="en-GB" w:eastAsia="en-GB"/>
        </w:rPr>
        <w:drawing>
          <wp:inline distT="0" distB="0" distL="0" distR="0" wp14:anchorId="15CF6730" wp14:editId="50E949EC">
            <wp:extent cx="5724525" cy="1190625"/>
            <wp:effectExtent l="0" t="0" r="9525" b="9525"/>
            <wp:docPr id="16" name="Picture 16" descr="Tex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xt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4525" cy="1190625"/>
                    </a:xfrm>
                    <a:prstGeom prst="rect">
                      <a:avLst/>
                    </a:prstGeom>
                    <a:noFill/>
                    <a:ln>
                      <a:noFill/>
                    </a:ln>
                  </pic:spPr>
                </pic:pic>
              </a:graphicData>
            </a:graphic>
          </wp:inline>
        </w:drawing>
      </w:r>
    </w:p>
    <w:p w14:paraId="3AE93A64" w14:textId="56F42063" w:rsidR="00A040DC" w:rsidRPr="00A040DC" w:rsidRDefault="00A040DC" w:rsidP="00A040DC">
      <w:pPr>
        <w:jc w:val="center"/>
        <w:rPr>
          <w:rFonts w:eastAsia="Times New Roman" w:cs="Times New Roman"/>
          <w:lang w:val="en-GB"/>
        </w:rPr>
      </w:pPr>
      <w:r w:rsidRPr="00A040DC">
        <w:rPr>
          <w:rFonts w:eastAsia="Times New Roman" w:cs="Times New Roman"/>
          <w:noProof/>
          <w:lang w:val="en-GB" w:eastAsia="en-GB"/>
        </w:rPr>
        <w:drawing>
          <wp:inline distT="0" distB="0" distL="0" distR="0" wp14:anchorId="50B64C9E" wp14:editId="325DE3AD">
            <wp:extent cx="5619750" cy="3324225"/>
            <wp:effectExtent l="0" t="0" r="0" b="9525"/>
            <wp:docPr id="15" name="Picture 15" descr="A group of people sitting on the floo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group of people sitting on the floor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3324225"/>
                    </a:xfrm>
                    <a:prstGeom prst="rect">
                      <a:avLst/>
                    </a:prstGeom>
                    <a:noFill/>
                    <a:ln>
                      <a:noFill/>
                    </a:ln>
                  </pic:spPr>
                </pic:pic>
              </a:graphicData>
            </a:graphic>
          </wp:inline>
        </w:drawing>
      </w:r>
    </w:p>
    <w:p w14:paraId="2071E52C" w14:textId="77777777" w:rsidR="00A040DC" w:rsidRPr="00A040DC" w:rsidRDefault="00A040DC" w:rsidP="00A040DC">
      <w:pPr>
        <w:spacing w:after="0" w:line="240" w:lineRule="auto"/>
        <w:textAlignment w:val="baseline"/>
        <w:outlineLvl w:val="0"/>
        <w:rPr>
          <w:rFonts w:ascii="Verdana" w:eastAsia="Times New Roman" w:hAnsi="Verdana" w:cs="Times New Roman"/>
          <w:b/>
          <w:bCs/>
          <w:color w:val="000000"/>
          <w:kern w:val="36"/>
          <w:sz w:val="24"/>
          <w:szCs w:val="24"/>
          <w:lang w:val="en-GB" w:eastAsia="en-GB"/>
        </w:rPr>
      </w:pPr>
      <w:r w:rsidRPr="00A040DC">
        <w:rPr>
          <w:rFonts w:ascii="Verdana" w:eastAsia="Times New Roman" w:hAnsi="Verdana" w:cs="Times New Roman"/>
          <w:b/>
          <w:bCs/>
          <w:color w:val="000000"/>
          <w:kern w:val="36"/>
          <w:sz w:val="24"/>
          <w:szCs w:val="24"/>
          <w:lang w:val="en-GB" w:eastAsia="en-GB"/>
        </w:rPr>
        <w:t>The Multi-Belief Society of Wales – The Quakers</w:t>
      </w:r>
    </w:p>
    <w:p w14:paraId="4C719077" w14:textId="77777777" w:rsidR="00A040DC" w:rsidRPr="00A040DC" w:rsidRDefault="00A040DC" w:rsidP="00A040DC">
      <w:pPr>
        <w:spacing w:after="0" w:line="240" w:lineRule="auto"/>
        <w:textAlignment w:val="baseline"/>
        <w:outlineLvl w:val="0"/>
        <w:rPr>
          <w:rFonts w:ascii="Verdana" w:eastAsia="Times New Roman" w:hAnsi="Verdana" w:cs="Times New Roman"/>
          <w:b/>
          <w:bCs/>
          <w:color w:val="000000"/>
          <w:kern w:val="36"/>
          <w:sz w:val="24"/>
          <w:szCs w:val="24"/>
          <w:lang w:val="en-GB" w:eastAsia="en-GB"/>
        </w:rPr>
      </w:pPr>
    </w:p>
    <w:p w14:paraId="3BC00A02" w14:textId="77777777" w:rsidR="00A040DC" w:rsidRPr="00A040DC" w:rsidRDefault="00A040DC" w:rsidP="00A040DC">
      <w:pPr>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sz w:val="24"/>
          <w:szCs w:val="24"/>
          <w:lang w:val="en-GB" w:eastAsia="en-GB"/>
        </w:rPr>
        <w:t xml:space="preserve">Everyone likes chocolate, I suppose. But what do John </w:t>
      </w:r>
      <w:r w:rsidRPr="00A040DC">
        <w:rPr>
          <w:rFonts w:ascii="Verdana" w:eastAsia="Times New Roman" w:hAnsi="Verdana" w:cs="Times New Roman"/>
          <w:b/>
          <w:bCs/>
          <w:color w:val="000000"/>
          <w:sz w:val="24"/>
          <w:szCs w:val="24"/>
          <w:lang w:val="en-GB" w:eastAsia="en-GB"/>
        </w:rPr>
        <w:t>Cadbury</w:t>
      </w:r>
      <w:r w:rsidRPr="00A040DC">
        <w:rPr>
          <w:rFonts w:ascii="Verdana" w:eastAsia="Times New Roman" w:hAnsi="Verdana" w:cs="Times New Roman"/>
          <w:color w:val="000000"/>
          <w:sz w:val="24"/>
          <w:szCs w:val="24"/>
          <w:lang w:val="en-GB" w:eastAsia="en-GB"/>
        </w:rPr>
        <w:t xml:space="preserve">, Joseph </w:t>
      </w:r>
      <w:r w:rsidRPr="00A040DC">
        <w:rPr>
          <w:rFonts w:ascii="Verdana" w:eastAsia="Times New Roman" w:hAnsi="Verdana" w:cs="Times New Roman"/>
          <w:b/>
          <w:bCs/>
          <w:color w:val="000000"/>
          <w:sz w:val="24"/>
          <w:szCs w:val="24"/>
          <w:lang w:val="en-GB" w:eastAsia="en-GB"/>
        </w:rPr>
        <w:t>Rowntree</w:t>
      </w:r>
      <w:r w:rsidRPr="00A040DC">
        <w:rPr>
          <w:rFonts w:ascii="Verdana" w:eastAsia="Times New Roman" w:hAnsi="Verdana" w:cs="Times New Roman"/>
          <w:color w:val="000000"/>
          <w:sz w:val="24"/>
          <w:szCs w:val="24"/>
          <w:lang w:val="en-GB" w:eastAsia="en-GB"/>
        </w:rPr>
        <w:t xml:space="preserve"> and Joseph </w:t>
      </w:r>
      <w:r w:rsidRPr="00A040DC">
        <w:rPr>
          <w:rFonts w:ascii="Verdana" w:eastAsia="Times New Roman" w:hAnsi="Verdana" w:cs="Times New Roman"/>
          <w:b/>
          <w:bCs/>
          <w:color w:val="000000"/>
          <w:sz w:val="24"/>
          <w:szCs w:val="24"/>
          <w:lang w:val="en-GB" w:eastAsia="en-GB"/>
        </w:rPr>
        <w:t>Fry</w:t>
      </w:r>
      <w:r w:rsidRPr="00A040DC">
        <w:rPr>
          <w:rFonts w:ascii="Verdana" w:eastAsia="Times New Roman" w:hAnsi="Verdana" w:cs="Times New Roman"/>
          <w:color w:val="000000"/>
          <w:sz w:val="24"/>
          <w:szCs w:val="24"/>
          <w:lang w:val="en-GB" w:eastAsia="en-GB"/>
        </w:rPr>
        <w:t xml:space="preserve"> have in common? Herbert Hoover and Richard Nixon were two American presidents but what did they have in common? Likewise, what connects James Dean, Joan Baez and Judi Dench? The answer is a connection with the Quakers / The Society of Friends.</w:t>
      </w:r>
    </w:p>
    <w:p w14:paraId="514CD454" w14:textId="657E482F" w:rsidR="00A040DC" w:rsidRPr="00A040DC" w:rsidRDefault="00A040DC" w:rsidP="00A040DC">
      <w:pPr>
        <w:jc w:val="center"/>
        <w:rPr>
          <w:rFonts w:ascii="Verdana" w:eastAsia="Times New Roman" w:hAnsi="Verdana" w:cs="Times New Roman"/>
          <w:color w:val="000000"/>
          <w:shd w:val="clear" w:color="auto" w:fill="FFFFFF"/>
          <w:lang w:val="en-GB"/>
        </w:rPr>
      </w:pPr>
      <w:r w:rsidRPr="00A040DC">
        <w:rPr>
          <w:rFonts w:eastAsia="Times New Roman" w:cs="Times New Roman"/>
          <w:noProof/>
          <w:lang w:val="en-GB" w:eastAsia="en-GB"/>
        </w:rPr>
        <w:drawing>
          <wp:inline distT="0" distB="0" distL="0" distR="0" wp14:anchorId="7CA61B5E" wp14:editId="3C13FA83">
            <wp:extent cx="5638800" cy="1657350"/>
            <wp:effectExtent l="0" t="0" r="0" b="0"/>
            <wp:docPr id="14" name="Picture 14" descr="Graphical user inte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phical user interface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4767" t="6691" r="12395" b="7687"/>
                    <a:stretch>
                      <a:fillRect/>
                    </a:stretch>
                  </pic:blipFill>
                  <pic:spPr bwMode="auto">
                    <a:xfrm>
                      <a:off x="0" y="0"/>
                      <a:ext cx="5638800" cy="1657350"/>
                    </a:xfrm>
                    <a:prstGeom prst="rect">
                      <a:avLst/>
                    </a:prstGeom>
                    <a:noFill/>
                    <a:ln>
                      <a:noFill/>
                    </a:ln>
                  </pic:spPr>
                </pic:pic>
              </a:graphicData>
            </a:graphic>
          </wp:inline>
        </w:drawing>
      </w:r>
    </w:p>
    <w:p w14:paraId="0B7A800C"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The term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was used for a religious group or sect that emerged in the 17th century.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was a rather derogatory term because people thought they were trembling when they got together and faced the wrath of the authorities who were persecuting them. In fact, the more official name, namely the 'Society of Friends', says much more about the nature of this denomination.</w:t>
      </w:r>
    </w:p>
    <w:p w14:paraId="758F048D" w14:textId="6280EC1F" w:rsidR="00A040DC" w:rsidRPr="00A040DC" w:rsidRDefault="00A040DC" w:rsidP="00A040DC">
      <w:pPr>
        <w:jc w:val="center"/>
        <w:rPr>
          <w:rFonts w:ascii="Verdana" w:eastAsia="Times New Roman" w:hAnsi="Verdana" w:cs="Times New Roman"/>
          <w:color w:val="000000"/>
          <w:shd w:val="clear" w:color="auto" w:fill="FFFFFF"/>
          <w:lang w:val="en-GB"/>
        </w:rPr>
      </w:pPr>
      <w:r w:rsidRPr="00A040DC">
        <w:rPr>
          <w:rFonts w:eastAsia="Times New Roman" w:cs="Times New Roman"/>
          <w:noProof/>
          <w:lang w:val="en-GB" w:eastAsia="en-GB"/>
        </w:rPr>
        <w:lastRenderedPageBreak/>
        <w:drawing>
          <wp:inline distT="0" distB="0" distL="0" distR="0" wp14:anchorId="0B74DA6A" wp14:editId="0336A5BD">
            <wp:extent cx="4248150" cy="1447800"/>
            <wp:effectExtent l="0" t="0" r="0" b="0"/>
            <wp:docPr id="13" name="Picture 13" descr="A picture containing graphical user interfac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icture containing graphical user interface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20270" t="6026" r="19066" b="10330"/>
                    <a:stretch>
                      <a:fillRect/>
                    </a:stretch>
                  </pic:blipFill>
                  <pic:spPr bwMode="auto">
                    <a:xfrm>
                      <a:off x="0" y="0"/>
                      <a:ext cx="4248150" cy="1447800"/>
                    </a:xfrm>
                    <a:prstGeom prst="rect">
                      <a:avLst/>
                    </a:prstGeom>
                    <a:noFill/>
                    <a:ln>
                      <a:noFill/>
                    </a:ln>
                  </pic:spPr>
                </pic:pic>
              </a:graphicData>
            </a:graphic>
          </wp:inline>
        </w:drawing>
      </w:r>
    </w:p>
    <w:p w14:paraId="0AAE9E45"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The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were originally a small group of people who broke free from the only established and accepted church - the Church of England, a church to which everyone was expected to belong! A man by the name of George Fox, the son of a Leicestershire weaver, was the first leader of the group in the 17th century. He believed that Christ could be proved without the intervention of a vicar. The message spread from England to Wales and Scotland and beyond and, for a time, some areas of Wales became key in their history.</w:t>
      </w:r>
    </w:p>
    <w:p w14:paraId="67FA7915" w14:textId="6DB6DEE1" w:rsidR="00A040DC" w:rsidRPr="00A040DC" w:rsidRDefault="00A040DC" w:rsidP="00A040DC">
      <w:pPr>
        <w:jc w:val="center"/>
        <w:rPr>
          <w:rFonts w:eastAsia="Times New Roman" w:cs="Times New Roman"/>
          <w:lang w:val="en-GB"/>
        </w:rPr>
      </w:pPr>
      <w:r w:rsidRPr="00A040DC">
        <w:rPr>
          <w:rFonts w:eastAsia="Times New Roman" w:cs="Times New Roman"/>
          <w:noProof/>
          <w:lang w:val="en-GB" w:eastAsia="en-GB"/>
        </w:rPr>
        <w:drawing>
          <wp:inline distT="0" distB="0" distL="0" distR="0" wp14:anchorId="1CEBD253" wp14:editId="5BDDF96E">
            <wp:extent cx="4438650" cy="2495550"/>
            <wp:effectExtent l="0" t="0" r="0" b="0"/>
            <wp:docPr id="12" name="Picture 12"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aphical user interface, application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27922" r="27875"/>
                    <a:stretch>
                      <a:fillRect/>
                    </a:stretch>
                  </pic:blipFill>
                  <pic:spPr bwMode="auto">
                    <a:xfrm>
                      <a:off x="0" y="0"/>
                      <a:ext cx="4438650" cy="2495550"/>
                    </a:xfrm>
                    <a:prstGeom prst="rect">
                      <a:avLst/>
                    </a:prstGeom>
                    <a:noFill/>
                    <a:ln>
                      <a:noFill/>
                    </a:ln>
                  </pic:spPr>
                </pic:pic>
              </a:graphicData>
            </a:graphic>
          </wp:inline>
        </w:drawing>
      </w:r>
    </w:p>
    <w:p w14:paraId="0F04076E"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The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were soon in collision with the authorities. Everyone was expected to bow to the Church of England and there were laws against the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in 1662 and 1664. Despite abuse, imprisonment and embargoes, there were about 60,000 followers in Britain by 1680.</w:t>
      </w:r>
    </w:p>
    <w:p w14:paraId="289DB08C" w14:textId="77777777" w:rsidR="00A040DC" w:rsidRPr="00A040DC" w:rsidRDefault="00A040DC" w:rsidP="00A040DC">
      <w:pPr>
        <w:rPr>
          <w:rFonts w:ascii="Verdana" w:eastAsia="Times New Roman" w:hAnsi="Verdana" w:cs="Times New Roman"/>
          <w:color w:val="000000"/>
          <w:shd w:val="clear" w:color="auto" w:fill="FFFFFF"/>
          <w:lang w:val="en-GB"/>
        </w:rPr>
      </w:pPr>
    </w:p>
    <w:p w14:paraId="448ABD6E"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b/>
          <w:bCs/>
          <w:color w:val="000000"/>
          <w:shd w:val="clear" w:color="auto" w:fill="FFFFFF"/>
          <w:lang w:val="en-GB"/>
        </w:rPr>
        <w:t>Quaker</w:t>
      </w:r>
      <w:r w:rsidRPr="00A040DC">
        <w:rPr>
          <w:rFonts w:ascii="Verdana" w:eastAsia="Times New Roman" w:hAnsi="Verdana" w:cs="Times New Roman"/>
          <w:color w:val="000000"/>
          <w:shd w:val="clear" w:color="auto" w:fill="FFFFFF"/>
          <w:lang w:val="en-GB"/>
        </w:rPr>
        <w:t xml:space="preserve"> ideas were new and revolutionary:</w:t>
      </w:r>
      <w:r w:rsidRPr="00A040DC">
        <w:rPr>
          <w:rFonts w:ascii="Verdana" w:eastAsia="Times New Roman" w:hAnsi="Verdana" w:cs="Times New Roman"/>
          <w:color w:val="000000"/>
          <w:lang w:val="en-GB"/>
        </w:rPr>
        <w:br/>
      </w:r>
      <w:r w:rsidRPr="00A040DC">
        <w:rPr>
          <w:rFonts w:ascii="Verdana" w:eastAsia="Times New Roman" w:hAnsi="Verdana" w:cs="Times New Roman"/>
          <w:color w:val="000000"/>
          <w:lang w:val="en-GB"/>
        </w:rPr>
        <w:br/>
      </w:r>
      <w:r w:rsidRPr="00A040DC">
        <w:rPr>
          <w:rFonts w:ascii="Verdana" w:eastAsia="Times New Roman" w:hAnsi="Verdana" w:cs="Times New Roman"/>
          <w:color w:val="000000"/>
          <w:shd w:val="clear" w:color="auto" w:fill="FFFFFF"/>
          <w:lang w:val="en-GB"/>
        </w:rPr>
        <w:t>• Oppose all wars and fights,</w:t>
      </w:r>
    </w:p>
    <w:p w14:paraId="1992053F"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Want to abolish slavery,</w:t>
      </w:r>
    </w:p>
    <w:p w14:paraId="11E00507"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 Refuse to pay </w:t>
      </w:r>
      <w:r w:rsidRPr="00A040DC">
        <w:rPr>
          <w:rFonts w:ascii="Verdana" w:eastAsia="Times New Roman" w:hAnsi="Verdana" w:cs="Times New Roman"/>
          <w:b/>
          <w:bCs/>
          <w:color w:val="000000"/>
          <w:shd w:val="clear" w:color="auto" w:fill="FFFFFF"/>
          <w:lang w:val="en-GB"/>
        </w:rPr>
        <w:t>tithes</w:t>
      </w:r>
      <w:r w:rsidRPr="00A040DC">
        <w:rPr>
          <w:rFonts w:ascii="Verdana" w:eastAsia="Times New Roman" w:hAnsi="Verdana" w:cs="Times New Roman"/>
          <w:color w:val="000000"/>
          <w:shd w:val="clear" w:color="auto" w:fill="FFFFFF"/>
          <w:lang w:val="en-GB"/>
        </w:rPr>
        <w:t xml:space="preserve"> (money) to the Church of England,</w:t>
      </w:r>
    </w:p>
    <w:p w14:paraId="5A2D876D"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Refuse to remove a hat and recognise leaders, such as the squire or priest,</w:t>
      </w:r>
    </w:p>
    <w:p w14:paraId="1FB14F0B"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Refuse to take an oath, e.g., to the king,</w:t>
      </w:r>
    </w:p>
    <w:p w14:paraId="703228CB"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Argue that everyone is equal.</w:t>
      </w:r>
    </w:p>
    <w:p w14:paraId="4F53DEBE"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lang w:val="en-GB"/>
        </w:rPr>
        <w:lastRenderedPageBreak/>
        <w:br/>
      </w:r>
      <w:r w:rsidRPr="00A040DC">
        <w:rPr>
          <w:rFonts w:ascii="Verdana" w:eastAsia="Times New Roman" w:hAnsi="Verdana" w:cs="Times New Roman"/>
          <w:color w:val="000000"/>
          <w:lang w:val="en-GB"/>
        </w:rPr>
        <w:br/>
      </w:r>
      <w:r w:rsidRPr="00A040DC">
        <w:rPr>
          <w:rFonts w:ascii="Verdana" w:eastAsia="Times New Roman" w:hAnsi="Verdana" w:cs="Times New Roman"/>
          <w:color w:val="000000"/>
          <w:shd w:val="clear" w:color="auto" w:fill="FFFFFF"/>
          <w:lang w:val="en-GB"/>
        </w:rPr>
        <w:t xml:space="preserve">One area of </w:t>
      </w:r>
      <w:r w:rsidRPr="00A040DC">
        <w:rPr>
          <w:rFonts w:ascii="Arial" w:eastAsia="Times New Roman" w:hAnsi="Arial" w:cs="Arial"/>
          <w:color w:val="000000"/>
          <w:shd w:val="clear" w:color="auto" w:fill="FFFFFF"/>
          <w:lang w:val="en-GB"/>
        </w:rPr>
        <w:t>​​</w:t>
      </w:r>
      <w:r w:rsidRPr="00A040DC">
        <w:rPr>
          <w:rFonts w:ascii="Verdana" w:eastAsia="Times New Roman" w:hAnsi="Verdana" w:cs="Times New Roman"/>
          <w:color w:val="000000"/>
          <w:shd w:val="clear" w:color="auto" w:fill="FFFFFF"/>
          <w:lang w:val="en-GB"/>
        </w:rPr>
        <w:t xml:space="preserve">Wales with a special connection with the </w:t>
      </w:r>
      <w:r w:rsidRPr="00A040DC">
        <w:rPr>
          <w:rFonts w:ascii="Verdana" w:eastAsia="Times New Roman" w:hAnsi="Verdana" w:cs="Times New Roman"/>
          <w:b/>
          <w:bCs/>
          <w:color w:val="000000"/>
          <w:shd w:val="clear" w:color="auto" w:fill="FFFFFF"/>
          <w:lang w:val="en-GB"/>
        </w:rPr>
        <w:t xml:space="preserve">Quakers </w:t>
      </w:r>
      <w:r w:rsidRPr="00A040DC">
        <w:rPr>
          <w:rFonts w:ascii="Verdana" w:eastAsia="Times New Roman" w:hAnsi="Verdana" w:cs="Times New Roman"/>
          <w:color w:val="000000"/>
          <w:shd w:val="clear" w:color="auto" w:fill="FFFFFF"/>
          <w:lang w:val="en-GB"/>
        </w:rPr>
        <w:t>is Dolgellau. George Fox travelled through Dolgellau in the company of the Welshman, John ap John. Many Dolgellau residents were happy to receive the message. There was no need for a priest between a worshipper and God and, therefore, there was no need to rely on the church for religious support. He said that the light of God is in every person and that this goodness is in everyone.</w:t>
      </w:r>
    </w:p>
    <w:p w14:paraId="5F95078C" w14:textId="77777777" w:rsidR="00A040DC" w:rsidRPr="00A040DC" w:rsidRDefault="00A040DC" w:rsidP="00A040DC">
      <w:pPr>
        <w:rPr>
          <w:rFonts w:ascii="Verdana" w:eastAsia="Times New Roman" w:hAnsi="Verdana" w:cs="Times New Roman"/>
          <w:color w:val="000000"/>
          <w:shd w:val="clear" w:color="auto" w:fill="FFFFFF"/>
          <w:lang w:val="en-GB"/>
        </w:rPr>
      </w:pPr>
    </w:p>
    <w:p w14:paraId="734F6E9B"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Following this, the new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would meet outdoors or at each other's houses, e.g., farms such as Tyddyn y Garreg and Dolgun Uchaf. Not everyone was happy with this, and a cruel persecution commenced. Some were taken to court and there were threats of the death penalty. Some were jailed and others were heavily fined. The result was that many of them left for America. William Penn (founder of the state of Pennsylvania) offered religious freedom and good land to farm there. From 1686 onwards many Quakers left the Dolgellau area for America and began a new life there. To this day their descendants come to Dolgellau every three years to see places associated with their ancestors.</w:t>
      </w:r>
    </w:p>
    <w:p w14:paraId="49532DF7" w14:textId="77777777" w:rsidR="00A040DC" w:rsidRPr="00A040DC" w:rsidRDefault="00A040DC" w:rsidP="00A040DC">
      <w:pPr>
        <w:rPr>
          <w:rFonts w:ascii="Verdana" w:eastAsia="Times New Roman" w:hAnsi="Verdana" w:cs="Times New Roman"/>
          <w:color w:val="000000"/>
          <w:shd w:val="clear" w:color="auto" w:fill="FFFFFF"/>
          <w:lang w:val="en-GB"/>
        </w:rPr>
      </w:pPr>
    </w:p>
    <w:p w14:paraId="171727BD"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One that brought to life the history of the </w:t>
      </w:r>
      <w:r w:rsidRPr="00A040DC">
        <w:rPr>
          <w:rFonts w:ascii="Verdana" w:eastAsia="Times New Roman" w:hAnsi="Verdana" w:cs="Times New Roman"/>
          <w:b/>
          <w:bCs/>
          <w:color w:val="000000"/>
          <w:shd w:val="clear" w:color="auto" w:fill="FFFFFF"/>
          <w:lang w:val="en-GB"/>
        </w:rPr>
        <w:t>Quakers</w:t>
      </w:r>
      <w:r w:rsidRPr="00A040DC">
        <w:rPr>
          <w:rFonts w:ascii="Verdana" w:eastAsia="Times New Roman" w:hAnsi="Verdana" w:cs="Times New Roman"/>
          <w:color w:val="000000"/>
          <w:shd w:val="clear" w:color="auto" w:fill="FFFFFF"/>
          <w:lang w:val="en-GB"/>
        </w:rPr>
        <w:t xml:space="preserve"> in Dolgellau was the novelist, Marion Eames. She published two novels about their persecution and emigration to the United States – </w:t>
      </w:r>
      <w:r w:rsidRPr="00A040DC">
        <w:rPr>
          <w:rFonts w:ascii="Verdana" w:eastAsia="Times New Roman" w:hAnsi="Verdana" w:cs="Times New Roman"/>
          <w:i/>
          <w:iCs/>
          <w:color w:val="000000"/>
          <w:shd w:val="clear" w:color="auto" w:fill="FFFFFF"/>
          <w:lang w:val="en-GB"/>
        </w:rPr>
        <w:t>Y Stafell Ddirgel</w:t>
      </w:r>
      <w:r w:rsidRPr="00A040DC">
        <w:rPr>
          <w:rFonts w:ascii="Verdana" w:eastAsia="Times New Roman" w:hAnsi="Verdana" w:cs="Times New Roman"/>
          <w:color w:val="000000"/>
          <w:shd w:val="clear" w:color="auto" w:fill="FFFFFF"/>
          <w:lang w:val="en-GB"/>
        </w:rPr>
        <w:t xml:space="preserve"> and </w:t>
      </w:r>
      <w:r w:rsidRPr="00A040DC">
        <w:rPr>
          <w:rFonts w:ascii="Verdana" w:eastAsia="Times New Roman" w:hAnsi="Verdana" w:cs="Times New Roman"/>
          <w:i/>
          <w:iCs/>
          <w:color w:val="000000"/>
          <w:shd w:val="clear" w:color="auto" w:fill="FFFFFF"/>
          <w:lang w:val="en-GB"/>
        </w:rPr>
        <w:t>Y Rhandir Mwyn</w:t>
      </w:r>
      <w:r w:rsidRPr="00A040DC">
        <w:rPr>
          <w:rFonts w:ascii="Verdana" w:eastAsia="Times New Roman" w:hAnsi="Verdana" w:cs="Times New Roman"/>
          <w:color w:val="000000"/>
          <w:shd w:val="clear" w:color="auto" w:fill="FFFFFF"/>
          <w:lang w:val="en-GB"/>
        </w:rPr>
        <w:t>. These have also been made into a television series.</w:t>
      </w:r>
    </w:p>
    <w:p w14:paraId="6E5C2A51" w14:textId="7367C9BB" w:rsidR="00A040DC" w:rsidRPr="00A040DC" w:rsidRDefault="00A040DC" w:rsidP="00A040DC">
      <w:pPr>
        <w:rPr>
          <w:rFonts w:eastAsia="Times New Roman" w:cs="Times New Roman"/>
          <w:lang w:val="en-GB"/>
        </w:rPr>
      </w:pPr>
      <w:r w:rsidRPr="00A040DC">
        <w:rPr>
          <w:rFonts w:eastAsia="Times New Roman" w:cs="Times New Roman"/>
          <w:noProof/>
          <w:lang w:val="en-GB" w:eastAsia="en-GB"/>
        </w:rPr>
        <w:drawing>
          <wp:inline distT="0" distB="0" distL="0" distR="0" wp14:anchorId="1DF08E60" wp14:editId="3E162A76">
            <wp:extent cx="5305425" cy="2971800"/>
            <wp:effectExtent l="0" t="0" r="9525" b="0"/>
            <wp:docPr id="11" name="Picture 11" descr="A picture containing text, picture fr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icture containing text, picture frame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4597" r="28705"/>
                    <a:stretch>
                      <a:fillRect/>
                    </a:stretch>
                  </pic:blipFill>
                  <pic:spPr bwMode="auto">
                    <a:xfrm>
                      <a:off x="0" y="0"/>
                      <a:ext cx="5305425" cy="2971800"/>
                    </a:xfrm>
                    <a:prstGeom prst="rect">
                      <a:avLst/>
                    </a:prstGeom>
                    <a:noFill/>
                    <a:ln>
                      <a:noFill/>
                    </a:ln>
                  </pic:spPr>
                </pic:pic>
              </a:graphicData>
            </a:graphic>
          </wp:inline>
        </w:drawing>
      </w:r>
    </w:p>
    <w:p w14:paraId="60D04927"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 xml:space="preserve">What happened to the </w:t>
      </w:r>
      <w:r w:rsidRPr="00A040DC">
        <w:rPr>
          <w:rFonts w:ascii="Verdana" w:eastAsia="Times New Roman" w:hAnsi="Verdana" w:cs="Times New Roman"/>
          <w:b/>
          <w:bCs/>
          <w:color w:val="000000"/>
          <w:lang w:val="en-GB" w:eastAsia="en-GB"/>
        </w:rPr>
        <w:t>Quakers</w:t>
      </w:r>
      <w:r w:rsidRPr="00A040DC">
        <w:rPr>
          <w:rFonts w:ascii="Verdana" w:eastAsia="Times New Roman" w:hAnsi="Verdana" w:cs="Times New Roman"/>
          <w:color w:val="000000"/>
          <w:lang w:val="en-GB" w:eastAsia="en-GB"/>
        </w:rPr>
        <w:t xml:space="preserve"> following all this?</w:t>
      </w:r>
    </w:p>
    <w:p w14:paraId="31935461"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7C18E6B3"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 xml:space="preserve">The situation was so bad that, by the 18th century, supporters described themselves as 'the rest'. There was a bit of a revival after the First World War. Their stance for peace and against war won new supporters. South Wales </w:t>
      </w:r>
      <w:r w:rsidRPr="00A040DC">
        <w:rPr>
          <w:rFonts w:ascii="Verdana" w:eastAsia="Times New Roman" w:hAnsi="Verdana" w:cs="Times New Roman"/>
          <w:b/>
          <w:bCs/>
          <w:color w:val="000000"/>
          <w:lang w:val="en-GB" w:eastAsia="en-GB"/>
        </w:rPr>
        <w:lastRenderedPageBreak/>
        <w:t>Quakers</w:t>
      </w:r>
      <w:r w:rsidRPr="00A040DC">
        <w:rPr>
          <w:rFonts w:ascii="Verdana" w:eastAsia="Times New Roman" w:hAnsi="Verdana" w:cs="Times New Roman"/>
          <w:color w:val="000000"/>
          <w:lang w:val="en-GB" w:eastAsia="en-GB"/>
        </w:rPr>
        <w:t xml:space="preserve"> were keen to help those in need during a very difficult economic time. According to historian Barrie Naylor, </w:t>
      </w:r>
      <w:r w:rsidRPr="00A040DC">
        <w:rPr>
          <w:rFonts w:ascii="Verdana" w:eastAsia="Times New Roman" w:hAnsi="Verdana" w:cs="Times New Roman"/>
          <w:i/>
          <w:iCs/>
          <w:color w:val="000000"/>
          <w:lang w:val="en-GB" w:eastAsia="en-GB"/>
        </w:rPr>
        <w:t xml:space="preserve">"Unemployment was a serious problem, especially in the Rhondda and the rest of South Wales. The </w:t>
      </w:r>
      <w:r w:rsidRPr="00A040DC">
        <w:rPr>
          <w:rFonts w:ascii="Verdana" w:eastAsia="Times New Roman" w:hAnsi="Verdana" w:cs="Times New Roman"/>
          <w:b/>
          <w:bCs/>
          <w:i/>
          <w:iCs/>
          <w:color w:val="000000"/>
          <w:lang w:val="en-GB" w:eastAsia="en-GB"/>
        </w:rPr>
        <w:t>Quakers</w:t>
      </w:r>
      <w:r w:rsidRPr="00A040DC">
        <w:rPr>
          <w:rFonts w:ascii="Verdana" w:eastAsia="Times New Roman" w:hAnsi="Verdana" w:cs="Times New Roman"/>
          <w:i/>
          <w:iCs/>
          <w:color w:val="000000"/>
          <w:lang w:val="en-GB" w:eastAsia="en-GB"/>
        </w:rPr>
        <w:t xml:space="preserve"> made efforts to improve the situation. Their organisation in Maes yr Haf provided all kinds of services and clubs ... It was an outstanding example of service to others.”</w:t>
      </w:r>
      <w:r w:rsidRPr="00A040DC">
        <w:rPr>
          <w:rFonts w:ascii="Verdana" w:eastAsia="Times New Roman" w:hAnsi="Verdana" w:cs="Times New Roman"/>
          <w:color w:val="000000"/>
          <w:lang w:val="en-GB" w:eastAsia="en-GB"/>
        </w:rPr>
        <w:t xml:space="preserve"> In 1929 the 'Brynmawr Experiment' was set up, a co-operative that trained and employed unemployed young men to make furniture.</w:t>
      </w:r>
    </w:p>
    <w:p w14:paraId="62575C95"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4C87AE33"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 xml:space="preserve">So, what is the situation today? There are around 15,000 in the UK, 1,200 in Wales, with those meeting in about 30 groups. Catherine James is one of Dolgellau's Quakers today and she and others illustrate them on the video </w:t>
      </w:r>
      <w:r w:rsidRPr="00A040DC">
        <w:rPr>
          <w:rFonts w:ascii="Verdana" w:eastAsia="Times New Roman" w:hAnsi="Verdana" w:cs="Times New Roman"/>
          <w:b/>
          <w:bCs/>
          <w:color w:val="000000"/>
          <w:lang w:val="en-GB" w:eastAsia="en-GB"/>
        </w:rPr>
        <w:t>Y Ffordd Dawel</w:t>
      </w:r>
      <w:r w:rsidRPr="00A040DC">
        <w:rPr>
          <w:rFonts w:ascii="Verdana" w:eastAsia="Times New Roman" w:hAnsi="Verdana" w:cs="Times New Roman"/>
          <w:color w:val="000000"/>
          <w:lang w:val="en-GB" w:eastAsia="en-GB"/>
        </w:rPr>
        <w:t>:</w:t>
      </w:r>
    </w:p>
    <w:p w14:paraId="0C32ADDA"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Click on </w:t>
      </w:r>
      <w:hyperlink r:id="rId10" w:history="1">
        <w:r w:rsidRPr="00A040DC">
          <w:rPr>
            <w:rFonts w:ascii="Verdana" w:eastAsia="Times New Roman" w:hAnsi="Verdana" w:cs="Times New Roman"/>
            <w:color w:val="0000FF"/>
            <w:u w:val="single"/>
            <w:bdr w:val="none" w:sz="0" w:space="0" w:color="auto" w:frame="1"/>
            <w:lang w:val="en-GB" w:eastAsia="en-GB"/>
          </w:rPr>
          <w:t>https://quakersinwales.org.uk/resources/y-ffordd-dawel/</w:t>
        </w:r>
      </w:hyperlink>
      <w:r w:rsidRPr="00A040DC">
        <w:rPr>
          <w:rFonts w:ascii="Verdana" w:eastAsia="Times New Roman" w:hAnsi="Verdana" w:cs="Times New Roman"/>
          <w:color w:val="000000"/>
          <w:lang w:val="en-GB" w:eastAsia="en-GB"/>
        </w:rPr>
        <w:t> to learn more.</w:t>
      </w:r>
    </w:p>
    <w:p w14:paraId="0F443713" w14:textId="77777777" w:rsidR="00A040DC" w:rsidRPr="00A040DC" w:rsidRDefault="00A040DC" w:rsidP="00A040DC">
      <w:pPr>
        <w:rPr>
          <w:rFonts w:ascii="Times New Roman" w:eastAsia="Times New Roman" w:hAnsi="Times New Roman" w:cs="Times New Roman"/>
          <w:lang w:val="en-GB"/>
        </w:rPr>
      </w:pPr>
      <w:r w:rsidRPr="00A040DC">
        <w:rPr>
          <w:rFonts w:ascii="Verdana" w:eastAsia="Times New Roman" w:hAnsi="Verdana" w:cs="Times New Roman"/>
          <w:color w:val="000000"/>
          <w:lang w:val="en-GB"/>
        </w:rPr>
        <w:br/>
      </w:r>
      <w:r w:rsidRPr="00A040DC">
        <w:rPr>
          <w:rFonts w:ascii="Verdana" w:eastAsia="Times New Roman" w:hAnsi="Verdana" w:cs="Times New Roman"/>
          <w:color w:val="000000"/>
          <w:lang w:val="en-GB"/>
        </w:rPr>
        <w:br/>
      </w:r>
      <w:r w:rsidRPr="00A040DC">
        <w:rPr>
          <w:rFonts w:ascii="Verdana" w:eastAsia="Times New Roman" w:hAnsi="Verdana" w:cs="Times New Roman"/>
          <w:color w:val="000000"/>
          <w:shd w:val="clear" w:color="auto" w:fill="FFFFFF"/>
          <w:lang w:val="en-GB"/>
        </w:rPr>
        <w:t>According to Catherine James, “</w:t>
      </w:r>
      <w:r w:rsidRPr="00A040DC">
        <w:rPr>
          <w:rFonts w:ascii="Verdana" w:eastAsia="Times New Roman" w:hAnsi="Verdana" w:cs="Times New Roman"/>
          <w:i/>
          <w:iCs/>
          <w:color w:val="000000"/>
          <w:shd w:val="clear" w:color="auto" w:fill="FFFFFF"/>
          <w:lang w:val="en-GB"/>
        </w:rPr>
        <w:t xml:space="preserve">Being a Quaker is not a dogma, it's a way of life. George Fox's vision was that there is goodness in all of us, some God in every person we meet.” </w:t>
      </w:r>
      <w:r w:rsidRPr="00A040DC">
        <w:rPr>
          <w:rFonts w:ascii="Verdana" w:eastAsia="Times New Roman" w:hAnsi="Verdana" w:cs="Times New Roman"/>
          <w:color w:val="000000"/>
          <w:shd w:val="clear" w:color="auto" w:fill="FFFFFF"/>
          <w:lang w:val="en-GB"/>
        </w:rPr>
        <w:t>On the video we see her leading a walk around the Dolgellau area sites, leading simple worship.</w:t>
      </w:r>
    </w:p>
    <w:p w14:paraId="47019431" w14:textId="77777777" w:rsidR="00A040DC" w:rsidRPr="00A040DC" w:rsidRDefault="00A040DC" w:rsidP="00A040DC">
      <w:pPr>
        <w:rPr>
          <w:rFonts w:ascii="Verdana" w:eastAsia="Times New Roman" w:hAnsi="Verdana" w:cs="Times New Roman"/>
          <w:color w:val="000000"/>
          <w:shd w:val="clear" w:color="auto" w:fill="FFFFFF"/>
          <w:lang w:val="en-GB" w:eastAsia="en-GB"/>
        </w:rPr>
      </w:pPr>
    </w:p>
    <w:p w14:paraId="229EEFCC" w14:textId="4543E099" w:rsidR="00A040DC" w:rsidRPr="00A040DC" w:rsidRDefault="00A040DC" w:rsidP="00A040DC">
      <w:pPr>
        <w:jc w:val="center"/>
        <w:rPr>
          <w:rFonts w:eastAsia="Times New Roman" w:cs="Times New Roman"/>
          <w:lang w:val="en-GB"/>
        </w:rPr>
      </w:pPr>
      <w:r w:rsidRPr="00A040DC">
        <w:rPr>
          <w:rFonts w:eastAsia="Times New Roman" w:cs="Times New Roman"/>
          <w:noProof/>
          <w:lang w:val="en-GB" w:eastAsia="en-GB"/>
        </w:rPr>
        <w:drawing>
          <wp:inline distT="0" distB="0" distL="0" distR="0" wp14:anchorId="3092B2A5" wp14:editId="28AB0DF9">
            <wp:extent cx="5657850" cy="1466850"/>
            <wp:effectExtent l="0" t="0" r="0" b="0"/>
            <wp:docPr id="8" name="Picture 8" descr="A picture containing text, window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ext, window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738" t="-1042" r="5766" b="1042"/>
                    <a:stretch>
                      <a:fillRect/>
                    </a:stretch>
                  </pic:blipFill>
                  <pic:spPr bwMode="auto">
                    <a:xfrm>
                      <a:off x="0" y="0"/>
                      <a:ext cx="5657850" cy="1466850"/>
                    </a:xfrm>
                    <a:prstGeom prst="rect">
                      <a:avLst/>
                    </a:prstGeom>
                    <a:noFill/>
                    <a:ln>
                      <a:noFill/>
                    </a:ln>
                  </pic:spPr>
                </pic:pic>
              </a:graphicData>
            </a:graphic>
          </wp:inline>
        </w:drawing>
      </w:r>
    </w:p>
    <w:p w14:paraId="46623056" w14:textId="77777777" w:rsidR="00A040DC" w:rsidRPr="00A040DC" w:rsidRDefault="00A040DC" w:rsidP="00A040DC">
      <w:pPr>
        <w:jc w:val="center"/>
        <w:rPr>
          <w:rFonts w:eastAsia="Times New Roman" w:cs="Times New Roman"/>
          <w:lang w:val="en-GB"/>
        </w:rPr>
      </w:pPr>
    </w:p>
    <w:p w14:paraId="3FE53B2B"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Everyone is welcome at our meetings where we gather to worship in friendly silence. We try to reach the Meeting ready to reassure our minds and hearts. Inside each of us is the Inner Light that responds to God. During worship, some of us may feel a call to get up and speak from our inner experience of God, or to read a passage that has led us to a better understanding of the Spirit. We listen to each other openly, in friendship and humility, leaving space for each speaker to reflect quietly. Our hour of worship ends with a handshake.</w:t>
      </w:r>
    </w:p>
    <w:p w14:paraId="581BB7FD" w14:textId="77777777" w:rsidR="00A040DC" w:rsidRPr="00A040DC" w:rsidRDefault="00A040DC" w:rsidP="00A040DC">
      <w:pPr>
        <w:jc w:val="center"/>
        <w:rPr>
          <w:rFonts w:ascii="Verdana" w:eastAsia="Times New Roman" w:hAnsi="Verdana" w:cs="Times New Roman"/>
          <w:color w:val="000000"/>
          <w:shd w:val="clear" w:color="auto" w:fill="FFFFFF"/>
          <w:lang w:val="en-GB"/>
        </w:rPr>
      </w:pPr>
    </w:p>
    <w:p w14:paraId="3A6E36CF" w14:textId="77777777" w:rsidR="00A040DC" w:rsidRPr="00A040DC" w:rsidRDefault="00A040DC" w:rsidP="00A040DC">
      <w:pPr>
        <w:rPr>
          <w:rFonts w:ascii="Verdana" w:eastAsia="Times New Roman" w:hAnsi="Verdana" w:cs="Times New Roman"/>
          <w:color w:val="000000"/>
          <w:shd w:val="clear" w:color="auto" w:fill="FFFFFF"/>
          <w:lang w:val="en-GB"/>
        </w:rPr>
      </w:pPr>
      <w:r w:rsidRPr="00A040DC">
        <w:rPr>
          <w:rFonts w:ascii="Verdana" w:eastAsia="Times New Roman" w:hAnsi="Verdana" w:cs="Times New Roman"/>
          <w:color w:val="000000"/>
          <w:shd w:val="clear" w:color="auto" w:fill="FFFFFF"/>
          <w:lang w:val="en-GB"/>
        </w:rPr>
        <w:t xml:space="preserve">In the words of a member of the Pwllheli circle, </w:t>
      </w:r>
      <w:r w:rsidRPr="00A040DC">
        <w:rPr>
          <w:rFonts w:ascii="Verdana" w:eastAsia="Times New Roman" w:hAnsi="Verdana" w:cs="Times New Roman"/>
          <w:i/>
          <w:iCs/>
          <w:color w:val="000000"/>
          <w:shd w:val="clear" w:color="auto" w:fill="FFFFFF"/>
          <w:lang w:val="en-GB"/>
        </w:rPr>
        <w:t xml:space="preserve">"The main function of </w:t>
      </w:r>
      <w:r w:rsidRPr="00A040DC">
        <w:rPr>
          <w:rFonts w:ascii="Verdana" w:eastAsia="Times New Roman" w:hAnsi="Verdana" w:cs="Times New Roman"/>
          <w:b/>
          <w:bCs/>
          <w:i/>
          <w:iCs/>
          <w:color w:val="000000"/>
          <w:shd w:val="clear" w:color="auto" w:fill="FFFFFF"/>
          <w:lang w:val="en-GB"/>
        </w:rPr>
        <w:t>Quakers</w:t>
      </w:r>
      <w:r w:rsidRPr="00A040DC">
        <w:rPr>
          <w:rFonts w:ascii="Verdana" w:eastAsia="Times New Roman" w:hAnsi="Verdana" w:cs="Times New Roman"/>
          <w:i/>
          <w:iCs/>
          <w:color w:val="000000"/>
          <w:shd w:val="clear" w:color="auto" w:fill="FFFFFF"/>
          <w:lang w:val="en-GB"/>
        </w:rPr>
        <w:t xml:space="preserve"> is silent worship and, consequently, spiritual research. One of the things that first drew me to the </w:t>
      </w:r>
      <w:r w:rsidRPr="00A040DC">
        <w:rPr>
          <w:rFonts w:ascii="Verdana" w:eastAsia="Times New Roman" w:hAnsi="Verdana" w:cs="Times New Roman"/>
          <w:b/>
          <w:bCs/>
          <w:i/>
          <w:iCs/>
          <w:color w:val="000000"/>
          <w:shd w:val="clear" w:color="auto" w:fill="FFFFFF"/>
          <w:lang w:val="en-GB"/>
        </w:rPr>
        <w:t>Quakers</w:t>
      </w:r>
      <w:r w:rsidRPr="00A040DC">
        <w:rPr>
          <w:rFonts w:ascii="Verdana" w:eastAsia="Times New Roman" w:hAnsi="Verdana" w:cs="Times New Roman"/>
          <w:i/>
          <w:iCs/>
          <w:color w:val="000000"/>
          <w:shd w:val="clear" w:color="auto" w:fill="FFFFFF"/>
          <w:lang w:val="en-GB"/>
        </w:rPr>
        <w:t xml:space="preserve"> was a group of people who were asking questions and not offering answers. </w:t>
      </w:r>
      <w:r w:rsidRPr="00A040DC">
        <w:rPr>
          <w:rFonts w:ascii="Verdana" w:eastAsia="Times New Roman" w:hAnsi="Verdana" w:cs="Times New Roman"/>
          <w:b/>
          <w:bCs/>
          <w:i/>
          <w:iCs/>
          <w:color w:val="000000"/>
          <w:shd w:val="clear" w:color="auto" w:fill="FFFFFF"/>
          <w:lang w:val="en-GB"/>
        </w:rPr>
        <w:t xml:space="preserve">Quakers </w:t>
      </w:r>
      <w:r w:rsidRPr="00A040DC">
        <w:rPr>
          <w:rFonts w:ascii="Verdana" w:eastAsia="Times New Roman" w:hAnsi="Verdana" w:cs="Times New Roman"/>
          <w:i/>
          <w:iCs/>
          <w:color w:val="000000"/>
          <w:shd w:val="clear" w:color="auto" w:fill="FFFFFF"/>
          <w:lang w:val="en-GB"/>
        </w:rPr>
        <w:t>do not define themselves according to their belief and the emphasis is on spiritual research, sharing the journey with anyone who is seriously considering their spiritual life.’</w:t>
      </w:r>
      <w:r w:rsidRPr="00A040DC">
        <w:rPr>
          <w:rFonts w:ascii="Verdana" w:eastAsia="Times New Roman" w:hAnsi="Verdana" w:cs="Times New Roman"/>
          <w:color w:val="000000"/>
          <w:shd w:val="clear" w:color="auto" w:fill="FFFFFF"/>
          <w:lang w:val="en-GB"/>
        </w:rPr>
        <w:t xml:space="preserve"> According to the web site </w:t>
      </w:r>
      <w:hyperlink r:id="rId12" w:history="1">
        <w:r w:rsidRPr="00A040DC">
          <w:rPr>
            <w:rFonts w:ascii="Verdana" w:eastAsia="Times New Roman" w:hAnsi="Verdana" w:cs="Times New Roman"/>
            <w:color w:val="0000FF"/>
            <w:u w:val="single"/>
            <w:bdr w:val="none" w:sz="0" w:space="0" w:color="auto" w:frame="1"/>
            <w:shd w:val="clear" w:color="auto" w:fill="FFFFFF"/>
            <w:lang w:val="en-GB"/>
          </w:rPr>
          <w:t>https://crynwyrcymru.org.uk</w:t>
        </w:r>
      </w:hyperlink>
      <w:r w:rsidRPr="00A040DC">
        <w:rPr>
          <w:rFonts w:ascii="Verdana" w:eastAsia="Times New Roman" w:hAnsi="Verdana" w:cs="Times New Roman"/>
          <w:color w:val="000000"/>
          <w:shd w:val="clear" w:color="auto" w:fill="FFFFFF"/>
          <w:lang w:val="en-GB"/>
        </w:rPr>
        <w:t>, </w:t>
      </w:r>
      <w:r w:rsidRPr="00A040DC">
        <w:rPr>
          <w:rFonts w:ascii="Verdana" w:eastAsia="Times New Roman" w:hAnsi="Verdana" w:cs="Times New Roman"/>
          <w:i/>
          <w:iCs/>
          <w:color w:val="000000"/>
          <w:bdr w:val="none" w:sz="0" w:space="0" w:color="auto" w:frame="1"/>
          <w:shd w:val="clear" w:color="auto" w:fill="FFFFFF"/>
          <w:lang w:val="en-GB"/>
        </w:rPr>
        <w:t xml:space="preserve">“We do not recite beliefs, we do not sing hymns or </w:t>
      </w:r>
      <w:r w:rsidRPr="00A040DC">
        <w:rPr>
          <w:rFonts w:ascii="Verdana" w:eastAsia="Times New Roman" w:hAnsi="Verdana" w:cs="Times New Roman"/>
          <w:i/>
          <w:iCs/>
          <w:color w:val="000000"/>
          <w:bdr w:val="none" w:sz="0" w:space="0" w:color="auto" w:frame="1"/>
          <w:shd w:val="clear" w:color="auto" w:fill="FFFFFF"/>
          <w:lang w:val="en-GB"/>
        </w:rPr>
        <w:lastRenderedPageBreak/>
        <w:t>repeat formal prayers. We want to worship simply. There is neither ritual nor priest, nor a prearranged service.”</w:t>
      </w:r>
    </w:p>
    <w:p w14:paraId="31396B22" w14:textId="77777777" w:rsidR="00A040DC" w:rsidRPr="00A040DC" w:rsidRDefault="00A040DC" w:rsidP="00A040DC">
      <w:pPr>
        <w:rPr>
          <w:rFonts w:ascii="Verdana" w:eastAsia="Times New Roman" w:hAnsi="Verdana" w:cs="Times New Roman"/>
          <w:color w:val="000000"/>
          <w:shd w:val="clear" w:color="auto" w:fill="FFFFFF"/>
          <w:lang w:val="en-GB"/>
        </w:rPr>
      </w:pPr>
    </w:p>
    <w:p w14:paraId="02CFB938" w14:textId="35BD3987" w:rsidR="00A040DC" w:rsidRPr="00A040DC" w:rsidRDefault="00A040DC" w:rsidP="00A040DC">
      <w:pPr>
        <w:jc w:val="center"/>
        <w:rPr>
          <w:rFonts w:ascii="Verdana" w:eastAsia="Times New Roman" w:hAnsi="Verdana" w:cs="Times New Roman"/>
          <w:color w:val="000000"/>
          <w:shd w:val="clear" w:color="auto" w:fill="FFFFFF"/>
          <w:lang w:val="en-GB"/>
        </w:rPr>
      </w:pPr>
      <w:r w:rsidRPr="00A040DC">
        <w:rPr>
          <w:rFonts w:eastAsia="Times New Roman" w:cs="Times New Roman"/>
          <w:noProof/>
          <w:lang w:val="en-GB" w:eastAsia="en-GB"/>
        </w:rPr>
        <w:drawing>
          <wp:inline distT="0" distB="0" distL="0" distR="0" wp14:anchorId="06DC3F82" wp14:editId="6EC5CFAE">
            <wp:extent cx="3686175" cy="1866900"/>
            <wp:effectExtent l="0" t="0" r="9525" b="0"/>
            <wp:docPr id="7" name="Picture 7" descr="A person smiling in front of a hous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person smiling in front of a house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l="23772" t="499" r="28078" b="-499"/>
                    <a:stretch>
                      <a:fillRect/>
                    </a:stretch>
                  </pic:blipFill>
                  <pic:spPr bwMode="auto">
                    <a:xfrm>
                      <a:off x="0" y="0"/>
                      <a:ext cx="3686175" cy="1866900"/>
                    </a:xfrm>
                    <a:prstGeom prst="rect">
                      <a:avLst/>
                    </a:prstGeom>
                    <a:noFill/>
                    <a:ln>
                      <a:noFill/>
                    </a:ln>
                  </pic:spPr>
                </pic:pic>
              </a:graphicData>
            </a:graphic>
          </wp:inline>
        </w:drawing>
      </w:r>
    </w:p>
    <w:p w14:paraId="76013FDB" w14:textId="77777777" w:rsidR="00A040DC" w:rsidRPr="00A040DC" w:rsidRDefault="00A040DC" w:rsidP="00A040DC">
      <w:pPr>
        <w:jc w:val="center"/>
        <w:rPr>
          <w:rFonts w:ascii="Verdana" w:eastAsia="Times New Roman" w:hAnsi="Verdana" w:cs="Times New Roman"/>
          <w:color w:val="000000"/>
          <w:shd w:val="clear" w:color="auto" w:fill="FFFFFF"/>
          <w:lang w:val="en-GB"/>
        </w:rPr>
      </w:pPr>
    </w:p>
    <w:p w14:paraId="28FB9C57"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 xml:space="preserve">It would be difficult to mention the Quakers in Wales without reference to Waldo Williams (1904–1971), one of our most famous poets. He believed strongly in peace and opposed all wars. He refused to join the army during World War II. He subsequently refused to pay income tax as some of that money went to the cost of militarism. As a result, he began to show more interest in the </w:t>
      </w:r>
      <w:r w:rsidRPr="00A040DC">
        <w:rPr>
          <w:rFonts w:ascii="Verdana" w:eastAsia="Times New Roman" w:hAnsi="Verdana" w:cs="Times New Roman"/>
          <w:b/>
          <w:bCs/>
          <w:color w:val="000000"/>
          <w:lang w:val="en-GB" w:eastAsia="en-GB"/>
        </w:rPr>
        <w:t xml:space="preserve">Quakers </w:t>
      </w:r>
      <w:r w:rsidRPr="00A040DC">
        <w:rPr>
          <w:rFonts w:ascii="Verdana" w:eastAsia="Times New Roman" w:hAnsi="Verdana" w:cs="Times New Roman"/>
          <w:color w:val="000000"/>
          <w:lang w:val="en-GB" w:eastAsia="en-GB"/>
        </w:rPr>
        <w:t xml:space="preserve">who had always opposed war. He started attending the </w:t>
      </w:r>
      <w:r w:rsidRPr="00A040DC">
        <w:rPr>
          <w:rFonts w:ascii="Verdana" w:eastAsia="Times New Roman" w:hAnsi="Verdana" w:cs="Times New Roman"/>
          <w:b/>
          <w:bCs/>
          <w:color w:val="000000"/>
          <w:lang w:val="en-GB" w:eastAsia="en-GB"/>
        </w:rPr>
        <w:t>Quaker</w:t>
      </w:r>
      <w:r w:rsidRPr="00A040DC">
        <w:rPr>
          <w:rFonts w:ascii="Verdana" w:eastAsia="Times New Roman" w:hAnsi="Verdana" w:cs="Times New Roman"/>
          <w:color w:val="000000"/>
          <w:lang w:val="en-GB" w:eastAsia="en-GB"/>
        </w:rPr>
        <w:t xml:space="preserve"> Meeting House in Milford Haven, Pembrokeshire. Their approach to worshipping in silence appealed to him. On one occasion he broadcast a talk on the radio entitled 'Why I am a Quaker' stating 'The </w:t>
      </w:r>
      <w:r w:rsidRPr="00A040DC">
        <w:rPr>
          <w:rFonts w:ascii="Verdana" w:eastAsia="Times New Roman" w:hAnsi="Verdana" w:cs="Times New Roman"/>
          <w:b/>
          <w:bCs/>
          <w:color w:val="000000"/>
          <w:lang w:val="en-GB" w:eastAsia="en-GB"/>
        </w:rPr>
        <w:t>Quaker</w:t>
      </w:r>
      <w:r w:rsidRPr="00A040DC">
        <w:rPr>
          <w:rFonts w:ascii="Verdana" w:eastAsia="Times New Roman" w:hAnsi="Verdana" w:cs="Times New Roman"/>
          <w:color w:val="000000"/>
          <w:lang w:val="en-GB" w:eastAsia="en-GB"/>
        </w:rPr>
        <w:t xml:space="preserve"> approach makes it easy for man to look at God in his own way ... and yet feel united with his society'. The pacifism that was so central to his life is reflected in one of his most famous poems - </w:t>
      </w:r>
      <w:r w:rsidRPr="00A040DC">
        <w:rPr>
          <w:rFonts w:ascii="Verdana" w:eastAsia="Times New Roman" w:hAnsi="Verdana" w:cs="Times New Roman"/>
          <w:i/>
          <w:iCs/>
          <w:color w:val="000000"/>
          <w:lang w:val="en-GB" w:eastAsia="en-GB"/>
        </w:rPr>
        <w:t>Y Tangnefeddwyr</w:t>
      </w:r>
      <w:r w:rsidRPr="00A040DC">
        <w:rPr>
          <w:rFonts w:ascii="Verdana" w:eastAsia="Times New Roman" w:hAnsi="Verdana" w:cs="Times New Roman"/>
          <w:color w:val="000000"/>
          <w:lang w:val="en-GB" w:eastAsia="en-GB"/>
        </w:rPr>
        <w:t xml:space="preserve"> (‘Peacemakers’), which conclude with the words:</w:t>
      </w:r>
    </w:p>
    <w:p w14:paraId="57A96FAC"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1A2E10EC"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color w:val="000000"/>
          <w:lang w:val="en-GB" w:eastAsia="en-GB"/>
        </w:rPr>
      </w:pPr>
      <w:r w:rsidRPr="00A040DC">
        <w:rPr>
          <w:rFonts w:ascii="Verdana" w:eastAsia="Times New Roman" w:hAnsi="Verdana" w:cs="Times New Roman"/>
          <w:i/>
          <w:color w:val="000000"/>
          <w:lang w:val="en-GB" w:eastAsia="en-GB"/>
        </w:rPr>
        <w:t>Gwyn ei byd yr oes a’u clyw, Dangnefeddwyr, plant i Dduw</w:t>
      </w:r>
    </w:p>
    <w:p w14:paraId="744BF5BD"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211F42DB"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(Blessed is the age who hear them, Peacemakers, children of God).</w:t>
      </w:r>
    </w:p>
    <w:p w14:paraId="47549450"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12CAA937"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03CA68E4"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p>
    <w:p w14:paraId="0726B85E"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color w:val="000000"/>
          <w:lang w:val="en-GB" w:eastAsia="en-GB"/>
        </w:rPr>
      </w:pPr>
      <w:r w:rsidRPr="00A040DC">
        <w:rPr>
          <w:rFonts w:ascii="Verdana" w:eastAsia="Times New Roman" w:hAnsi="Verdana" w:cs="Times New Roman"/>
          <w:color w:val="000000"/>
          <w:lang w:val="en-GB" w:eastAsia="en-GB"/>
        </w:rPr>
        <w:t>Catherine James from Dolgellau was asked the following questions, and her response is given below:</w:t>
      </w:r>
    </w:p>
    <w:p w14:paraId="737B90D6"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r w:rsidRPr="00A040DC">
        <w:rPr>
          <w:rFonts w:ascii="Verdana" w:eastAsia="Times New Roman" w:hAnsi="Verdana" w:cs="Times New Roman"/>
          <w:color w:val="000000"/>
          <w:lang w:val="en-GB" w:eastAsia="en-GB"/>
        </w:rPr>
        <w:br/>
      </w:r>
      <w:r w:rsidRPr="00A040DC">
        <w:rPr>
          <w:rFonts w:ascii="Verdana" w:eastAsia="Times New Roman" w:hAnsi="Verdana" w:cs="Times New Roman"/>
          <w:b/>
          <w:bCs/>
          <w:color w:val="000000"/>
          <w:bdr w:val="none" w:sz="0" w:space="0" w:color="auto" w:frame="1"/>
          <w:lang w:val="en-GB" w:eastAsia="en-GB"/>
        </w:rPr>
        <w:t>How do the Dolgellau Quakers usually come together?</w:t>
      </w:r>
      <w:r w:rsidRPr="00A040DC">
        <w:rPr>
          <w:rFonts w:ascii="Verdana" w:eastAsia="Times New Roman" w:hAnsi="Verdana" w:cs="Times New Roman"/>
          <w:color w:val="000000"/>
          <w:lang w:val="en-GB" w:eastAsia="en-GB"/>
        </w:rPr>
        <w:br/>
      </w:r>
      <w:r w:rsidRPr="00A040DC">
        <w:rPr>
          <w:rFonts w:ascii="Verdana" w:eastAsia="Times New Roman" w:hAnsi="Verdana" w:cs="Times New Roman"/>
          <w:color w:val="000000"/>
          <w:lang w:val="en-GB" w:eastAsia="en-GB"/>
        </w:rPr>
        <w:br/>
      </w:r>
      <w:r w:rsidRPr="00A040DC">
        <w:rPr>
          <w:rFonts w:ascii="Verdana" w:eastAsia="Times New Roman" w:hAnsi="Verdana" w:cs="Times New Roman"/>
          <w:i/>
          <w:iCs/>
          <w:color w:val="000000"/>
          <w:bdr w:val="none" w:sz="0" w:space="0" w:color="auto" w:frame="1"/>
          <w:lang w:val="en-GB" w:eastAsia="en-GB"/>
        </w:rPr>
        <w:t xml:space="preserve">A worship meeting is usually held every other Sunday morning at Llanelltyd Village Hall. The chairs are arranged in a circle, and all are free to sit wherever they wish. The meeting lasts about an hour, with the elders shaking hands at the end to indicate that the meeting is over. During the meeting, if one of those present, be they members or attendees, feel that the Spirit wants them to say a word or prayer, or read from the Bible, they get up and do so. After the meeting, </w:t>
      </w:r>
      <w:r w:rsidRPr="00A040DC">
        <w:rPr>
          <w:rFonts w:ascii="Verdana" w:eastAsia="Times New Roman" w:hAnsi="Verdana" w:cs="Times New Roman"/>
          <w:i/>
          <w:iCs/>
          <w:color w:val="000000"/>
          <w:bdr w:val="none" w:sz="0" w:space="0" w:color="auto" w:frame="1"/>
          <w:lang w:val="en-GB" w:eastAsia="en-GB"/>
        </w:rPr>
        <w:lastRenderedPageBreak/>
        <w:t>there is often some discussion on current issues, such as food banks, the needs of the area, what the government is doing, climate change and what we can do to help with problems. There's also tea/coffee for everyone who wants some.</w:t>
      </w:r>
      <w:r w:rsidRPr="00A040DC">
        <w:rPr>
          <w:rFonts w:ascii="Verdana" w:eastAsia="Times New Roman" w:hAnsi="Verdana" w:cs="Times New Roman"/>
          <w:color w:val="000000"/>
          <w:lang w:val="en-GB" w:eastAsia="en-GB"/>
        </w:rPr>
        <w:br/>
      </w:r>
      <w:r w:rsidRPr="00A040DC">
        <w:rPr>
          <w:rFonts w:ascii="Verdana" w:eastAsia="Times New Roman" w:hAnsi="Verdana" w:cs="Times New Roman"/>
          <w:color w:val="000000"/>
          <w:lang w:val="en-GB" w:eastAsia="en-GB"/>
        </w:rPr>
        <w:br/>
      </w:r>
      <w:r w:rsidRPr="00A040DC">
        <w:rPr>
          <w:rFonts w:ascii="Verdana" w:eastAsia="Times New Roman" w:hAnsi="Verdana" w:cs="Times New Roman"/>
          <w:b/>
          <w:bCs/>
          <w:color w:val="000000"/>
          <w:bdr w:val="none" w:sz="0" w:space="0" w:color="auto" w:frame="1"/>
          <w:lang w:val="en-GB" w:eastAsia="en-GB"/>
        </w:rPr>
        <w:t>How have things changed since the Lockdown?</w:t>
      </w:r>
      <w:r w:rsidRPr="00A040DC">
        <w:rPr>
          <w:rFonts w:ascii="Verdana" w:eastAsia="Times New Roman" w:hAnsi="Verdana" w:cs="Times New Roman"/>
          <w:color w:val="000000"/>
          <w:lang w:val="en-GB" w:eastAsia="en-GB"/>
        </w:rPr>
        <w:br/>
      </w:r>
      <w:r w:rsidRPr="00A040DC">
        <w:rPr>
          <w:rFonts w:ascii="Verdana" w:eastAsia="Times New Roman" w:hAnsi="Verdana" w:cs="Times New Roman"/>
          <w:color w:val="000000"/>
          <w:lang w:val="en-GB" w:eastAsia="en-GB"/>
        </w:rPr>
        <w:br/>
      </w:r>
      <w:r w:rsidRPr="00A040DC">
        <w:rPr>
          <w:rFonts w:ascii="Verdana" w:eastAsia="Times New Roman" w:hAnsi="Verdana" w:cs="Times New Roman"/>
          <w:i/>
          <w:iCs/>
          <w:color w:val="000000"/>
          <w:bdr w:val="none" w:sz="0" w:space="0" w:color="auto" w:frame="1"/>
          <w:lang w:val="en-GB" w:eastAsia="en-GB"/>
        </w:rPr>
        <w:t>In order to worship together, a number of Quaker meetings have gone 'online'. Others adhere to the usual dates and times but worship at home: usually, an image, Bible passage, poem etc. for worship are sent to the people worshipping at home. For those who go online, the largest local meetings arrange their own meetings, and the smaller meetings join together as a regional meeting. Wherever we worship, it is different from our usual meetings, but the intention, the self-discipline to turn to the Spirit, to listen to the Inner Light and to all who minister, is just as when we really meet each other.</w:t>
      </w:r>
    </w:p>
    <w:p w14:paraId="667065C4"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00FCEC25"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r w:rsidRPr="00A040DC">
        <w:rPr>
          <w:rFonts w:ascii="Verdana" w:eastAsia="Times New Roman" w:hAnsi="Verdana" w:cs="Times New Roman"/>
          <w:i/>
          <w:iCs/>
          <w:color w:val="000000"/>
          <w:bdr w:val="none" w:sz="0" w:space="0" w:color="auto" w:frame="1"/>
          <w:lang w:val="en-GB" w:eastAsia="en-GB"/>
        </w:rPr>
        <w:t xml:space="preserve">Lockdown has offered new opportunities. The Pwllheli meeting which, like Bala, meets and acts in Welsh, has held weekly worship meetings and informal chats, online in Welsh for the whole of Wales. Contact via the Pwllheli </w:t>
      </w:r>
      <w:r w:rsidRPr="00A040DC">
        <w:rPr>
          <w:rFonts w:ascii="Verdana" w:eastAsia="Times New Roman" w:hAnsi="Verdana" w:cs="Times New Roman"/>
          <w:b/>
          <w:bCs/>
          <w:i/>
          <w:iCs/>
          <w:color w:val="000000"/>
          <w:bdr w:val="none" w:sz="0" w:space="0" w:color="auto" w:frame="1"/>
          <w:lang w:val="en-GB" w:eastAsia="en-GB"/>
        </w:rPr>
        <w:t>Quakers</w:t>
      </w:r>
      <w:r w:rsidRPr="00A040DC">
        <w:rPr>
          <w:rFonts w:ascii="Verdana" w:eastAsia="Times New Roman" w:hAnsi="Verdana" w:cs="Times New Roman"/>
          <w:i/>
          <w:iCs/>
          <w:color w:val="000000"/>
          <w:bdr w:val="none" w:sz="0" w:space="0" w:color="auto" w:frame="1"/>
          <w:lang w:val="en-GB" w:eastAsia="en-GB"/>
        </w:rPr>
        <w:t xml:space="preserve"> website.</w:t>
      </w:r>
    </w:p>
    <w:p w14:paraId="01FBF60D"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3A1B0373"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396036FE"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b/>
          <w:bCs/>
          <w:color w:val="000000"/>
          <w:bdr w:val="none" w:sz="0" w:space="0" w:color="auto" w:frame="1"/>
          <w:lang w:val="en-GB" w:eastAsia="en-GB"/>
        </w:rPr>
      </w:pPr>
      <w:r w:rsidRPr="00A040DC">
        <w:rPr>
          <w:rFonts w:ascii="Verdana" w:eastAsia="Times New Roman" w:hAnsi="Verdana" w:cs="Times New Roman"/>
          <w:b/>
          <w:bCs/>
          <w:color w:val="000000"/>
          <w:bdr w:val="none" w:sz="0" w:space="0" w:color="auto" w:frame="1"/>
          <w:lang w:val="en-GB" w:eastAsia="en-GB"/>
        </w:rPr>
        <w:t>Is it possible to have quiet periods and reflect on Zoom etc?</w:t>
      </w:r>
    </w:p>
    <w:p w14:paraId="3B2A8232"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68D17C6C"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r w:rsidRPr="00A040DC">
        <w:rPr>
          <w:rFonts w:ascii="Verdana" w:eastAsia="Times New Roman" w:hAnsi="Verdana" w:cs="Times New Roman"/>
          <w:i/>
          <w:iCs/>
          <w:color w:val="000000"/>
          <w:bdr w:val="none" w:sz="0" w:space="0" w:color="auto" w:frame="1"/>
          <w:lang w:val="en-GB" w:eastAsia="en-GB"/>
        </w:rPr>
        <w:t>Yes - you need to calm the mind before and when you join the meeting to let go of everyday issues.</w:t>
      </w:r>
    </w:p>
    <w:p w14:paraId="479F2748"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3FB2CC26"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b/>
          <w:bCs/>
          <w:color w:val="000000"/>
          <w:bdr w:val="none" w:sz="0" w:space="0" w:color="auto" w:frame="1"/>
          <w:lang w:val="en-GB" w:eastAsia="en-GB"/>
        </w:rPr>
      </w:pPr>
      <w:r w:rsidRPr="00A040DC">
        <w:rPr>
          <w:rFonts w:ascii="Verdana" w:eastAsia="Times New Roman" w:hAnsi="Verdana" w:cs="Times New Roman"/>
          <w:b/>
          <w:bCs/>
          <w:color w:val="000000"/>
          <w:bdr w:val="none" w:sz="0" w:space="0" w:color="auto" w:frame="1"/>
          <w:lang w:val="en-GB" w:eastAsia="en-GB"/>
        </w:rPr>
        <w:t>How does your faith as a Quaker influence your day-to-day life?</w:t>
      </w:r>
    </w:p>
    <w:p w14:paraId="494EA339"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68D89E3E"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r w:rsidRPr="00A040DC">
        <w:rPr>
          <w:rFonts w:ascii="Verdana" w:eastAsia="Times New Roman" w:hAnsi="Verdana" w:cs="Times New Roman"/>
          <w:i/>
          <w:iCs/>
          <w:color w:val="000000"/>
          <w:bdr w:val="none" w:sz="0" w:space="0" w:color="auto" w:frame="1"/>
          <w:lang w:val="en-GB" w:eastAsia="en-GB"/>
        </w:rPr>
        <w:t>Because we see everyone as equal before God, and all with the Inner Light, we must strive to travel through the world and respond to what God has in us all. The Bible requires us to be truthful, and we try as best we can. That is why we refuse to take an oath - to do so would strongly suggest that we only have the Bible in our hand. We also try to tread lightly on the ground - climate change is a big issue for us - so living by simple means is important.</w:t>
      </w:r>
    </w:p>
    <w:p w14:paraId="593B96E0"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5E17EDDC"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b/>
          <w:bCs/>
          <w:color w:val="000000"/>
          <w:bdr w:val="none" w:sz="0" w:space="0" w:color="auto" w:frame="1"/>
          <w:lang w:val="en-GB" w:eastAsia="en-GB"/>
        </w:rPr>
      </w:pPr>
      <w:r w:rsidRPr="00A040DC">
        <w:rPr>
          <w:rFonts w:ascii="Verdana" w:eastAsia="Times New Roman" w:hAnsi="Verdana" w:cs="Times New Roman"/>
          <w:b/>
          <w:bCs/>
          <w:color w:val="000000"/>
          <w:bdr w:val="none" w:sz="0" w:space="0" w:color="auto" w:frame="1"/>
          <w:lang w:val="en-GB" w:eastAsia="en-GB"/>
        </w:rPr>
        <w:t>What is the Quakers’ vision for a future Wales?</w:t>
      </w:r>
    </w:p>
    <w:p w14:paraId="570CECA2" w14:textId="77777777" w:rsidR="00A040DC" w:rsidRPr="00A040DC" w:rsidRDefault="00A040DC" w:rsidP="00A040DC">
      <w:pPr>
        <w:shd w:val="clear" w:color="auto" w:fill="FFFFFF"/>
        <w:spacing w:after="0" w:line="300" w:lineRule="atLeast"/>
        <w:textAlignment w:val="baseline"/>
        <w:rPr>
          <w:rFonts w:ascii="Verdana" w:eastAsia="Times New Roman" w:hAnsi="Verdana" w:cs="Times New Roman"/>
          <w:i/>
          <w:iCs/>
          <w:color w:val="000000"/>
          <w:bdr w:val="none" w:sz="0" w:space="0" w:color="auto" w:frame="1"/>
          <w:lang w:val="en-GB" w:eastAsia="en-GB"/>
        </w:rPr>
      </w:pPr>
    </w:p>
    <w:p w14:paraId="25DEE948" w14:textId="77777777" w:rsidR="00A040DC" w:rsidRPr="00A040DC" w:rsidRDefault="00A040DC" w:rsidP="00A040DC">
      <w:pPr>
        <w:shd w:val="clear" w:color="auto" w:fill="FFFFFF"/>
        <w:spacing w:after="0" w:line="300" w:lineRule="atLeast"/>
        <w:textAlignment w:val="baseline"/>
        <w:rPr>
          <w:rFonts w:eastAsia="Times New Roman" w:cs="Times New Roman"/>
          <w:lang w:val="en-GB"/>
        </w:rPr>
      </w:pPr>
      <w:r w:rsidRPr="00A040DC">
        <w:rPr>
          <w:rFonts w:ascii="Verdana" w:eastAsia="Times New Roman" w:hAnsi="Verdana" w:cs="Times New Roman"/>
          <w:i/>
          <w:iCs/>
          <w:color w:val="000000"/>
          <w:bdr w:val="none" w:sz="0" w:space="0" w:color="auto" w:frame="1"/>
          <w:lang w:val="en-GB" w:eastAsia="en-GB"/>
        </w:rPr>
        <w:t>We seek to work with churches and other organisations, or on our own, on sustainability, peace, a fair and inclusive economy, affordable housing, equality of language, gender, belief and race, and getting quality work for our young people. All these are needed for Wales to prosper as we wish.</w:t>
      </w:r>
    </w:p>
    <w:p w14:paraId="73A82E3E" w14:textId="77777777" w:rsidR="00A040DC" w:rsidRPr="00A040DC" w:rsidRDefault="00A040DC" w:rsidP="00A040DC">
      <w:pPr>
        <w:rPr>
          <w:rFonts w:eastAsia="Times New Roman" w:cs="Times New Roman"/>
          <w:lang w:val="en-GB"/>
        </w:rPr>
      </w:pPr>
    </w:p>
    <w:p w14:paraId="1602FE7B" w14:textId="77777777" w:rsidR="00A040DC" w:rsidRPr="00A040DC" w:rsidRDefault="00A040DC" w:rsidP="00A040DC">
      <w:pPr>
        <w:rPr>
          <w:rFonts w:eastAsia="Times New Roman" w:cs="Arial"/>
          <w:lang w:val="en-GB"/>
        </w:rPr>
      </w:pPr>
    </w:p>
    <w:p w14:paraId="53F2B81C" w14:textId="77777777" w:rsidR="006E65AE" w:rsidRPr="00A040DC" w:rsidRDefault="006E65AE" w:rsidP="00A040DC">
      <w:pPr>
        <w:rPr>
          <w:lang w:val="en-GB"/>
        </w:rPr>
      </w:pPr>
      <w:bookmarkStart w:id="0" w:name="_GoBack"/>
      <w:bookmarkEnd w:id="0"/>
    </w:p>
    <w:sectPr w:rsidR="006E65AE" w:rsidRPr="00A040DC" w:rsidSect="00C339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91"/>
    <w:rsid w:val="000E126C"/>
    <w:rsid w:val="00125385"/>
    <w:rsid w:val="00133864"/>
    <w:rsid w:val="001D79AD"/>
    <w:rsid w:val="00260A02"/>
    <w:rsid w:val="00391555"/>
    <w:rsid w:val="003B2391"/>
    <w:rsid w:val="00411429"/>
    <w:rsid w:val="004E22BF"/>
    <w:rsid w:val="006051DA"/>
    <w:rsid w:val="006E65AE"/>
    <w:rsid w:val="007434D8"/>
    <w:rsid w:val="007B52BB"/>
    <w:rsid w:val="00836E58"/>
    <w:rsid w:val="00860A4C"/>
    <w:rsid w:val="00952CFD"/>
    <w:rsid w:val="00995A14"/>
    <w:rsid w:val="009B4B33"/>
    <w:rsid w:val="00A040DC"/>
    <w:rsid w:val="00C03BEE"/>
    <w:rsid w:val="00CD2B73"/>
    <w:rsid w:val="00E97FCA"/>
    <w:rsid w:val="00F34394"/>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95FD0"/>
  <w15:chartTrackingRefBased/>
  <w15:docId w15:val="{7DE304EA-5BFF-41BE-B8E7-0189DE96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434D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4D8"/>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semiHidden/>
    <w:unhideWhenUsed/>
    <w:rsid w:val="007434D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geirfalink">
    <w:name w:val="geirfalink"/>
    <w:basedOn w:val="DefaultParagraphFont"/>
    <w:rsid w:val="007434D8"/>
    <w:rPr>
      <w:rFonts w:cs="Times New Roman"/>
    </w:rPr>
  </w:style>
  <w:style w:type="character" w:styleId="Hyperlink">
    <w:name w:val="Hyperlink"/>
    <w:basedOn w:val="DefaultParagraphFont"/>
    <w:uiPriority w:val="99"/>
    <w:semiHidden/>
    <w:unhideWhenUsed/>
    <w:rsid w:val="007434D8"/>
    <w:rPr>
      <w:rFonts w:cs="Times New Roman"/>
      <w:color w:val="0000FF"/>
      <w:u w:val="single"/>
    </w:rPr>
  </w:style>
  <w:style w:type="paragraph" w:styleId="NoSpacing">
    <w:name w:val="No Spacing"/>
    <w:uiPriority w:val="1"/>
    <w:qFormat/>
    <w:rsid w:val="004E22B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crynwyrcymru.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quakersinwales.org.uk/resources/y-ffordd-dawel/"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1470</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3</cp:revision>
  <cp:lastPrinted>2022-04-21T10:49:00Z</cp:lastPrinted>
  <dcterms:created xsi:type="dcterms:W3CDTF">2022-04-21T12:29:00Z</dcterms:created>
  <dcterms:modified xsi:type="dcterms:W3CDTF">2022-05-11T14:06:00Z</dcterms:modified>
</cp:coreProperties>
</file>