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2722" w14:textId="5E73F3F8" w:rsidR="005F7D84" w:rsidRPr="005F7D84" w:rsidRDefault="005F7D84" w:rsidP="005F7D8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674F6810" wp14:editId="7A3F0371">
            <wp:extent cx="5731510" cy="3402965"/>
            <wp:effectExtent l="0" t="0" r="2540" b="6985"/>
            <wp:docPr id="4" name="Llun 4" descr="Erthyg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hygl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256F" w14:textId="77777777" w:rsidR="005F7D84" w:rsidRPr="005F7D84" w:rsidRDefault="005F7D84" w:rsidP="005F7D84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</w:pPr>
      <w:r w:rsidRPr="005F7D8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‘I </w:t>
      </w:r>
      <w:proofErr w:type="spellStart"/>
      <w:r w:rsidRPr="005F7D8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cy-GB"/>
        </w:rPr>
        <w:t>’</w:t>
      </w:r>
    </w:p>
    <w:p w14:paraId="7033E43F" w14:textId="77777777" w:rsidR="005F7D84" w:rsidRPr="005F7D84" w:rsidRDefault="005F7D84" w:rsidP="005F7D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11C82553" w14:textId="77777777" w:rsidR="005F7D84" w:rsidRPr="005F7D84" w:rsidRDefault="005F7D84" w:rsidP="005F7D84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easy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it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words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easy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it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people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it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most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difficult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things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do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especially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person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seriously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hurt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either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physically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emotionally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exactly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does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Well,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looked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dictionary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definition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probably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something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like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 'a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conscious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deliberate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decision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release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anger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towards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person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group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harmed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deserve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or not. 'You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probably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heard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English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 '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'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argue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it is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possible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truly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unless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transgression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wrong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person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committed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against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start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relationship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over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again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course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makes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difficult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achieve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Can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without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forgetting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or does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remembering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offence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still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keep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desire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mind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think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?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The New Testament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very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clear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its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teaching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about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simply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Christianity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expect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by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God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by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people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yourself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ready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conversation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between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Peter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Gospel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Matthew,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chapter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18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Bible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 '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Peter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asked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, “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Lord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shall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brother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sister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against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?”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answered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“I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seventy-seven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.” ' (Beibl.net).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br/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always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expected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whatever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offence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goes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parable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of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unforgiving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servant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(Matthew 18:21) -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money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officers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wanted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settle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accounts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a man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owed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millions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brought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officer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therefore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master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ordered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officer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wife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children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slaves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all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possessions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also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to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“The man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knees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before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pleaded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, ‘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everything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.'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took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pity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the master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cancelled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entire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go.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man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outside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found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colleagues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owed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small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grabbed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throttle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saying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‘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going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owe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?’.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colleague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knees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begged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, ‘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time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everything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.'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man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refused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listen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Instead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took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matter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authorities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colleague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thrown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prison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until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</w:p>
    <w:p w14:paraId="464C8BF0" w14:textId="54BC25B3" w:rsidR="005F7D84" w:rsidRPr="005F7D84" w:rsidRDefault="005F7D84" w:rsidP="005F7D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6C581284" wp14:editId="6D0ADC8E">
            <wp:extent cx="5731510" cy="4298950"/>
            <wp:effectExtent l="0" t="0" r="2540" b="6350"/>
            <wp:docPr id="3" name="Llun 3" descr="##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#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01A1452B" w14:textId="31E63E22" w:rsidR="005F7D84" w:rsidRPr="005F7D84" w:rsidRDefault="005F7D84" w:rsidP="005F7D84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servants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happened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very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upset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everything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happened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called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man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'You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wicked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man!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said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'I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cancelled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all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debt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begged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Shouldn’t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colleague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just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 I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?'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angry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ordered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officer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thrown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jail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tortured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until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paid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all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owed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.” “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heavenly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Father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treat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each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unless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fully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each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.”(Beibl.net)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>The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parable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teaches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prepared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we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right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expect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either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Christians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ask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important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? Well,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person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asks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it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clearly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shows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person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sorry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therefore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deserves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whatever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Christians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opinion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offender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whatever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or her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response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course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crucified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without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asking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 “Father,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;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know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do.”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opinion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?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importance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? Well,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very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important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individual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society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general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br/>
      </w:r>
      <w:r w:rsidRPr="005F7D84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drawing>
          <wp:inline distT="0" distB="0" distL="0" distR="0" wp14:anchorId="09CB3097" wp14:editId="79685087">
            <wp:extent cx="5731510" cy="7630795"/>
            <wp:effectExtent l="0" t="0" r="2540" b="8255"/>
            <wp:docPr id="2" name="Llun 2" descr="Gee Walker yn gafael mewn llun o'i m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e Walker yn gafael mewn llun o'i ma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720F8" w14:textId="77777777" w:rsidR="005F7D84" w:rsidRPr="005F7D84" w:rsidRDefault="005F7D84" w:rsidP="005F7D84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Gee Walker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with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photograph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of her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son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, Anthony</w:t>
      </w:r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br/>
        <w:t>© 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fldChar w:fldCharType="begin"/>
      </w:r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instrText xml:space="preserve"> HYPERLINK "https://www.mirror.co.uk/news/uk-news/gee-walker-lost-son-anthony-25362207" </w:instrText>
      </w:r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fldChar w:fldCharType="separate"/>
      </w:r>
      <w:r w:rsidRPr="005F7D84">
        <w:rPr>
          <w:rFonts w:ascii="Verdana" w:eastAsia="Times New Roman" w:hAnsi="Verdana" w:cs="Times New Roman"/>
          <w:i/>
          <w:iCs/>
          <w:color w:val="0000FF"/>
          <w:sz w:val="24"/>
          <w:szCs w:val="24"/>
          <w:u w:val="single"/>
          <w:bdr w:val="none" w:sz="0" w:space="0" w:color="auto" w:frame="1"/>
          <w:lang w:eastAsia="cy-GB"/>
        </w:rPr>
        <w:t>Mirror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fldChar w:fldCharType="end"/>
      </w:r>
    </w:p>
    <w:p w14:paraId="17E8933A" w14:textId="77777777" w:rsidR="005F7D84" w:rsidRPr="005F7D84" w:rsidRDefault="005F7D84" w:rsidP="005F7D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5064E1D6" w14:textId="77777777" w:rsidR="005F7D84" w:rsidRPr="005F7D84" w:rsidRDefault="005F7D84" w:rsidP="005F7D84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 xml:space="preserve">Anthony Walker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18-year-old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boy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Liverpool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life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ahead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He was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talented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boy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studying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Levels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expected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grade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all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subjects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intention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to go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study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law at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university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Like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family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committed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Christian.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29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July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2005,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babysitting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nephew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girlfriend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Louise Thompson. At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night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cousin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Marcus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Binns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Thompson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walked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their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stop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near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Huyton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Park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pub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17-year-old Michael Barton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two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shouted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racist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names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walk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away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avoid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trouble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that's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two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did,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cutting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through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McGoldrick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Park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stop.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not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enough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stop Barton.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After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walked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away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Barton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Taylor got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their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car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drove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after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Arriving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at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entrance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park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before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two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friends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hid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bushes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waited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arrived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Anthony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viciously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attacked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axe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skull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Anthony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taken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hospital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there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next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morning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murdered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were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found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guilty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November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year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Anthony's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Gee,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made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statement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front of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court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-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“I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can't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hate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We're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forgiving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family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it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extended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outside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so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it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wasn't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hard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we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don't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just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preach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it, we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practise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it. I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brought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up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my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children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church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love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. I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teach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them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love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respect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themselves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respect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others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does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bitterness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do? It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eats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up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inside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it's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like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cancer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. We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don't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want to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serve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life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sentence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with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people</w:t>
      </w:r>
      <w:proofErr w:type="spellEnd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.”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couldn't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easy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decision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able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her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son's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murderers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peace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mind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avoid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eaten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by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negative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feelings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such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as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hatred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bitterness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it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important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practised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her faith, did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followed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example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Jesus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important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communities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reconciliation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between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two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clashing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sides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through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4938B50E" w14:textId="629B2102" w:rsidR="005F7D84" w:rsidRPr="005F7D84" w:rsidRDefault="005F7D84" w:rsidP="005F7D8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noProof/>
          <w:color w:val="000000"/>
          <w:sz w:val="24"/>
          <w:szCs w:val="24"/>
          <w:lang w:eastAsia="cy-GB"/>
        </w:rPr>
        <w:lastRenderedPageBreak/>
        <w:drawing>
          <wp:inline distT="0" distB="0" distL="0" distR="0" wp14:anchorId="5313D437" wp14:editId="5343943F">
            <wp:extent cx="5731510" cy="7406640"/>
            <wp:effectExtent l="0" t="0" r="2540" b="3810"/>
            <wp:docPr id="1" name="Llun 1" descr="Nelson Man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lson Mand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</w:p>
    <w:p w14:paraId="1F86C83C" w14:textId="77777777" w:rsidR="005F7D84" w:rsidRPr="005F7D84" w:rsidRDefault="005F7D84" w:rsidP="005F7D84">
      <w:pPr>
        <w:spacing w:after="24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Nelson </w:t>
      </w:r>
      <w:proofErr w:type="spellStart"/>
      <w:r w:rsidRPr="005F7D8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Mandela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br/>
        <w:t>(© </w:t>
      </w:r>
      <w:hyperlink r:id="rId8" w:history="1">
        <w:r w:rsidRPr="005F7D84">
          <w:rPr>
            <w:rFonts w:ascii="Verdana" w:eastAsia="Times New Roman" w:hAnsi="Verdana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cy-GB"/>
          </w:rPr>
          <w:t>Kingkongphoto &amp; www.celebrity-photos.com</w:t>
        </w:r>
      </w:hyperlink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)</w:t>
      </w:r>
    </w:p>
    <w:p w14:paraId="10BC59BA" w14:textId="77777777" w:rsidR="005F7D84" w:rsidRPr="005F7D84" w:rsidRDefault="005F7D84" w:rsidP="005F7D84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understood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power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better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than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anyone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Nelson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Mandela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Christian faith. He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prison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South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Africa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27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years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his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opposition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Apartheid.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lastRenderedPageBreak/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released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you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would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expected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want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take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kept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locked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up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long.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knew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destructive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revenge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was,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wanted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succeed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building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new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South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Africa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get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different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sides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within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country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each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other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happened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past.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This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said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when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was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released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, </w:t>
      </w:r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“As I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walked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out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door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toward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gate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would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lead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my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freedom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I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knew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didn’t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leave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my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bitterness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hatred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behind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I’d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still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be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prison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."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 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personally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forgave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those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who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had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imprisoned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him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.</w:t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</w:r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br/>
        <w:t xml:space="preserve">As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first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black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President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many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believed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that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Nelson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Mandela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succeeded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changing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South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Africa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into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a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Rainbow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nation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, all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different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colours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working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together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through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the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power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of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love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</w:t>
      </w:r>
      <w:proofErr w:type="spellStart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forgiveness</w:t>
      </w:r>
      <w:proofErr w:type="spellEnd"/>
      <w:r w:rsidRPr="005F7D84"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  <w:t> – </w:t>
      </w:r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“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No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one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is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born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hating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another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person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because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of the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colour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of his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skin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or his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background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or his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religion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.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must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learn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hate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and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if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can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learn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hate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they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can be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taught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love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,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for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love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comes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more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naturally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to the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human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heart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than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its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 xml:space="preserve"> </w:t>
      </w:r>
      <w:proofErr w:type="spellStart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opposite</w:t>
      </w:r>
      <w:proofErr w:type="spellEnd"/>
      <w:r w:rsidRPr="005F7D8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cy-GB"/>
        </w:rPr>
        <w:t>.”</w:t>
      </w:r>
    </w:p>
    <w:p w14:paraId="24CAE354" w14:textId="77777777" w:rsidR="005F7D84" w:rsidRPr="005F7D84" w:rsidRDefault="005F7D84" w:rsidP="005F7D84">
      <w:pPr>
        <w:spacing w:after="24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cy-GB"/>
        </w:rPr>
      </w:pPr>
    </w:p>
    <w:p w14:paraId="71D59974" w14:textId="77777777" w:rsidR="00925C41" w:rsidRDefault="00925C41"/>
    <w:sectPr w:rsidR="0092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4"/>
    <w:rsid w:val="005F7D84"/>
    <w:rsid w:val="009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B99D"/>
  <w15:chartTrackingRefBased/>
  <w15:docId w15:val="{B6A091C1-EABD-477F-8348-76CF1F33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5F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5F7D84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5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5F7D84"/>
    <w:rPr>
      <w:b/>
      <w:bCs/>
    </w:rPr>
  </w:style>
  <w:style w:type="character" w:styleId="Hyperddolen">
    <w:name w:val="Hyperlink"/>
    <w:basedOn w:val="FfontParagraffDdiofyn"/>
    <w:uiPriority w:val="99"/>
    <w:semiHidden/>
    <w:unhideWhenUsed/>
    <w:rsid w:val="005F7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eople/36277035@N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1167</Words>
  <Characters>6654</Characters>
  <Application>Microsoft Office Word</Application>
  <DocSecurity>0</DocSecurity>
  <Lines>55</Lines>
  <Paragraphs>15</Paragraphs>
  <ScaleCrop>false</ScaleCrop>
  <Company>Cyngor Gwynedd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1</cp:revision>
  <dcterms:created xsi:type="dcterms:W3CDTF">2023-06-09T09:31:00Z</dcterms:created>
  <dcterms:modified xsi:type="dcterms:W3CDTF">2023-06-09T09:32:00Z</dcterms:modified>
</cp:coreProperties>
</file>