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A2106" w14:textId="234EC2EB" w:rsidR="00EA1CC8" w:rsidRPr="00290A0E" w:rsidRDefault="00501E5F" w:rsidP="006605DF">
      <w:pPr>
        <w:jc w:val="right"/>
        <w:rPr>
          <w:rFonts w:ascii="Calibri" w:hAnsi="Calibri"/>
          <w:b/>
          <w:bCs/>
          <w:sz w:val="22"/>
          <w:szCs w:val="22"/>
        </w:rPr>
      </w:pPr>
      <w:r w:rsidRPr="00290A0E">
        <w:rPr>
          <w:rFonts w:ascii="Calibri" w:hAnsi="Calibri"/>
          <w:b/>
          <w:bCs/>
          <w:sz w:val="22"/>
          <w:szCs w:val="22"/>
        </w:rPr>
        <w:t>E-gylchgrawn</w:t>
      </w:r>
      <w:r w:rsidR="00773982" w:rsidRPr="00290A0E">
        <w:rPr>
          <w:rFonts w:ascii="Calibri" w:hAnsi="Calibri"/>
          <w:b/>
          <w:bCs/>
          <w:sz w:val="22"/>
          <w:szCs w:val="22"/>
        </w:rPr>
        <w:t xml:space="preserve"> Crefydd, Gwerthoedd a Moeseg</w:t>
      </w:r>
      <w:r w:rsidR="007F6CED" w:rsidRPr="00290A0E">
        <w:rPr>
          <w:rFonts w:ascii="Calibri" w:hAnsi="Calibri"/>
          <w:b/>
          <w:bCs/>
          <w:sz w:val="22"/>
          <w:szCs w:val="22"/>
        </w:rPr>
        <w:t xml:space="preserve">: </w:t>
      </w:r>
      <w:r w:rsidR="00265B31" w:rsidRPr="00290A0E">
        <w:rPr>
          <w:rFonts w:ascii="Calibri" w:hAnsi="Calibri"/>
          <w:b/>
          <w:bCs/>
          <w:sz w:val="22"/>
          <w:szCs w:val="22"/>
        </w:rPr>
        <w:t>M</w:t>
      </w:r>
      <w:r w:rsidR="00EC7D8B" w:rsidRPr="00290A0E">
        <w:rPr>
          <w:rFonts w:ascii="Calibri" w:hAnsi="Calibri"/>
          <w:b/>
          <w:bCs/>
          <w:sz w:val="22"/>
          <w:szCs w:val="22"/>
        </w:rPr>
        <w:t>e</w:t>
      </w:r>
      <w:r w:rsidR="00265B31" w:rsidRPr="00290A0E">
        <w:rPr>
          <w:rFonts w:ascii="Calibri" w:hAnsi="Calibri"/>
          <w:b/>
          <w:bCs/>
          <w:sz w:val="22"/>
          <w:szCs w:val="22"/>
        </w:rPr>
        <w:t>h</w:t>
      </w:r>
      <w:r w:rsidR="00EC7D8B" w:rsidRPr="00290A0E">
        <w:rPr>
          <w:rFonts w:ascii="Calibri" w:hAnsi="Calibri"/>
          <w:b/>
          <w:bCs/>
          <w:sz w:val="22"/>
          <w:szCs w:val="22"/>
        </w:rPr>
        <w:t>efin</w:t>
      </w:r>
      <w:r w:rsidR="00265B31" w:rsidRPr="00290A0E">
        <w:rPr>
          <w:rFonts w:ascii="Calibri" w:hAnsi="Calibri"/>
          <w:b/>
          <w:bCs/>
          <w:sz w:val="22"/>
          <w:szCs w:val="22"/>
        </w:rPr>
        <w:t xml:space="preserve"> </w:t>
      </w:r>
      <w:r w:rsidR="00373F1E" w:rsidRPr="00290A0E">
        <w:rPr>
          <w:rFonts w:ascii="Calibri" w:hAnsi="Calibri"/>
          <w:b/>
          <w:bCs/>
          <w:sz w:val="22"/>
          <w:szCs w:val="22"/>
        </w:rPr>
        <w:t>2024</w:t>
      </w:r>
    </w:p>
    <w:p w14:paraId="62318280" w14:textId="293CB395" w:rsidR="001A6B39" w:rsidRPr="00290A0E" w:rsidRDefault="002272C7" w:rsidP="001A6B39">
      <w:pPr>
        <w:jc w:val="center"/>
        <w:rPr>
          <w:rFonts w:ascii="Verdana" w:eastAsia="Times New Roman" w:hAnsi="Verdana"/>
          <w:b/>
          <w:bCs/>
          <w:sz w:val="28"/>
          <w:szCs w:val="28"/>
          <w:u w:val="single"/>
        </w:rPr>
      </w:pPr>
      <w:r w:rsidRPr="00290A0E">
        <w:rPr>
          <w:rFonts w:ascii="Calibri" w:hAnsi="Calibri"/>
          <w:b/>
          <w:bCs/>
          <w:sz w:val="22"/>
          <w:szCs w:val="22"/>
        </w:rPr>
        <w:t xml:space="preserve">Teitl: </w:t>
      </w:r>
      <w:r w:rsidR="00EC7D8B" w:rsidRPr="00290A0E">
        <w:rPr>
          <w:rFonts w:ascii="Calibri" w:hAnsi="Calibri"/>
          <w:b/>
          <w:bCs/>
          <w:sz w:val="22"/>
          <w:szCs w:val="22"/>
        </w:rPr>
        <w:t>Sancteiddrwydd Bywyd</w:t>
      </w:r>
    </w:p>
    <w:p w14:paraId="2068567D" w14:textId="77777777" w:rsidR="006B51F6" w:rsidRPr="00290A0E" w:rsidRDefault="006B51F6" w:rsidP="006B51F6">
      <w:pPr>
        <w:jc w:val="center"/>
        <w:rPr>
          <w:rFonts w:ascii="Calibri" w:hAnsi="Calibri"/>
          <w:b/>
          <w:bCs/>
          <w:sz w:val="22"/>
          <w:szCs w:val="22"/>
        </w:rPr>
      </w:pPr>
    </w:p>
    <w:p w14:paraId="5DCAB67A" w14:textId="77777777" w:rsidR="00501E5F" w:rsidRPr="00290A0E" w:rsidRDefault="00501E5F" w:rsidP="00501E5F">
      <w:pPr>
        <w:jc w:val="right"/>
        <w:rPr>
          <w:rFonts w:ascii="Calibri" w:hAnsi="Calibri"/>
          <w:b/>
          <w:bCs/>
          <w:sz w:val="22"/>
          <w:szCs w:val="22"/>
        </w:rPr>
      </w:pPr>
    </w:p>
    <w:tbl>
      <w:tblPr>
        <w:tblW w:w="15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505"/>
        <w:gridCol w:w="4863"/>
        <w:gridCol w:w="4864"/>
      </w:tblGrid>
      <w:tr w:rsidR="00B0699B" w:rsidRPr="00290A0E" w14:paraId="41656E2F" w14:textId="77777777" w:rsidTr="00721E78">
        <w:trPr>
          <w:tblHeader/>
        </w:trPr>
        <w:tc>
          <w:tcPr>
            <w:tcW w:w="1384" w:type="dxa"/>
            <w:shd w:val="clear" w:color="auto" w:fill="auto"/>
          </w:tcPr>
          <w:p w14:paraId="44C74195" w14:textId="77777777" w:rsidR="00501E5F" w:rsidRPr="00290A0E" w:rsidRDefault="00C378DA" w:rsidP="00501E5F">
            <w:pPr>
              <w:rPr>
                <w:rFonts w:ascii="Calibri" w:hAnsi="Calibri"/>
                <w:b/>
                <w:bCs/>
                <w:sz w:val="22"/>
                <w:szCs w:val="22"/>
              </w:rPr>
            </w:pPr>
            <w:bookmarkStart w:id="0" w:name="_Hlk35934904"/>
            <w:r w:rsidRPr="00290A0E">
              <w:rPr>
                <w:rFonts w:ascii="Calibri" w:hAnsi="Calibri"/>
                <w:b/>
                <w:bCs/>
                <w:sz w:val="22"/>
                <w:szCs w:val="22"/>
              </w:rPr>
              <w:t>Teitlau</w:t>
            </w:r>
          </w:p>
          <w:p w14:paraId="2B2BD41C" w14:textId="77777777" w:rsidR="008644A1" w:rsidRPr="00290A0E" w:rsidRDefault="008644A1" w:rsidP="00501E5F">
            <w:pPr>
              <w:rPr>
                <w:rFonts w:ascii="Calibri" w:hAnsi="Calibri"/>
                <w:b/>
                <w:bCs/>
                <w:sz w:val="22"/>
                <w:szCs w:val="22"/>
              </w:rPr>
            </w:pPr>
          </w:p>
        </w:tc>
        <w:tc>
          <w:tcPr>
            <w:tcW w:w="4505" w:type="dxa"/>
            <w:shd w:val="clear" w:color="auto" w:fill="auto"/>
          </w:tcPr>
          <w:p w14:paraId="4B750DFD" w14:textId="51AB4D8B" w:rsidR="00501E5F" w:rsidRPr="00290A0E" w:rsidRDefault="00B51F49" w:rsidP="00D33297">
            <w:pPr>
              <w:rPr>
                <w:rFonts w:ascii="Calibri" w:hAnsi="Calibri"/>
                <w:b/>
                <w:bCs/>
                <w:sz w:val="22"/>
                <w:szCs w:val="22"/>
              </w:rPr>
            </w:pPr>
            <w:r w:rsidRPr="00B51F49">
              <w:rPr>
                <w:rFonts w:ascii="Calibri" w:hAnsi="Calibri"/>
                <w:b/>
                <w:bCs/>
                <w:sz w:val="22"/>
                <w:szCs w:val="22"/>
              </w:rPr>
              <w:t>Beth sy'n gwneud bywyd yn werthfawr?</w:t>
            </w:r>
          </w:p>
        </w:tc>
        <w:tc>
          <w:tcPr>
            <w:tcW w:w="4863" w:type="dxa"/>
            <w:shd w:val="clear" w:color="auto" w:fill="auto"/>
          </w:tcPr>
          <w:p w14:paraId="64A67840" w14:textId="015FFB5F" w:rsidR="006B0DB8" w:rsidRPr="00290A0E" w:rsidRDefault="008E7963" w:rsidP="009C64C6">
            <w:pPr>
              <w:rPr>
                <w:rFonts w:ascii="Calibri" w:hAnsi="Calibri"/>
                <w:b/>
                <w:bCs/>
                <w:sz w:val="22"/>
                <w:szCs w:val="22"/>
              </w:rPr>
            </w:pPr>
            <w:r w:rsidRPr="00290A0E">
              <w:rPr>
                <w:rFonts w:ascii="Calibri" w:hAnsi="Calibri"/>
                <w:b/>
                <w:bCs/>
                <w:sz w:val="22"/>
                <w:szCs w:val="22"/>
              </w:rPr>
              <w:t>Erthyliad – O blaid neu yn erbyn?</w:t>
            </w:r>
          </w:p>
        </w:tc>
        <w:tc>
          <w:tcPr>
            <w:tcW w:w="4864" w:type="dxa"/>
            <w:shd w:val="clear" w:color="auto" w:fill="auto"/>
          </w:tcPr>
          <w:p w14:paraId="61602B2E" w14:textId="029EA550" w:rsidR="00501E5F" w:rsidRPr="00290A0E" w:rsidRDefault="00A37AAC" w:rsidP="00843189">
            <w:pPr>
              <w:rPr>
                <w:rFonts w:ascii="Calibri" w:hAnsi="Calibri"/>
                <w:b/>
                <w:bCs/>
                <w:sz w:val="22"/>
                <w:szCs w:val="22"/>
              </w:rPr>
            </w:pPr>
            <w:r w:rsidRPr="00290A0E">
              <w:rPr>
                <w:rFonts w:ascii="Calibri" w:hAnsi="Calibri"/>
                <w:b/>
                <w:bCs/>
                <w:sz w:val="22"/>
                <w:szCs w:val="22"/>
              </w:rPr>
              <w:t>Mudiad Hosbis</w:t>
            </w:r>
          </w:p>
        </w:tc>
      </w:tr>
      <w:tr w:rsidR="006B51F6" w:rsidRPr="00290A0E" w14:paraId="76806C53" w14:textId="77777777" w:rsidTr="00721E78">
        <w:tc>
          <w:tcPr>
            <w:tcW w:w="1384" w:type="dxa"/>
            <w:shd w:val="clear" w:color="auto" w:fill="auto"/>
          </w:tcPr>
          <w:p w14:paraId="6B40DF2F" w14:textId="77777777" w:rsidR="006B51F6" w:rsidRPr="00290A0E" w:rsidRDefault="008644A1" w:rsidP="00501E5F">
            <w:pPr>
              <w:rPr>
                <w:rFonts w:ascii="Calibri" w:hAnsi="Calibri"/>
                <w:b/>
                <w:sz w:val="22"/>
                <w:szCs w:val="22"/>
              </w:rPr>
            </w:pPr>
            <w:r w:rsidRPr="00290A0E">
              <w:rPr>
                <w:rFonts w:ascii="Calibri" w:hAnsi="Calibri"/>
                <w:b/>
                <w:sz w:val="22"/>
                <w:szCs w:val="22"/>
              </w:rPr>
              <w:t>Rhesymeg</w:t>
            </w:r>
          </w:p>
          <w:p w14:paraId="32BEED4F" w14:textId="77777777" w:rsidR="008644A1" w:rsidRPr="00290A0E" w:rsidRDefault="008644A1" w:rsidP="008644A1">
            <w:pPr>
              <w:rPr>
                <w:rFonts w:ascii="Calibri" w:hAnsi="Calibri"/>
                <w:sz w:val="22"/>
                <w:szCs w:val="22"/>
              </w:rPr>
            </w:pPr>
          </w:p>
        </w:tc>
        <w:tc>
          <w:tcPr>
            <w:tcW w:w="14232" w:type="dxa"/>
            <w:gridSpan w:val="3"/>
            <w:shd w:val="clear" w:color="auto" w:fill="auto"/>
          </w:tcPr>
          <w:p w14:paraId="61A2C471" w14:textId="77777777" w:rsidR="00773982" w:rsidRPr="00290A0E" w:rsidRDefault="00773982" w:rsidP="00773982">
            <w:pPr>
              <w:rPr>
                <w:rFonts w:ascii="Calibri" w:hAnsi="Calibri"/>
                <w:b/>
              </w:rPr>
            </w:pPr>
            <w:r w:rsidRPr="00290A0E">
              <w:rPr>
                <w:rFonts w:ascii="Calibri" w:hAnsi="Calibri"/>
                <w:b/>
              </w:rPr>
              <w:t xml:space="preserve">YMWADIAD: </w:t>
            </w:r>
            <w:r w:rsidRPr="00290A0E">
              <w:rPr>
                <w:rFonts w:ascii="Calibri" w:eastAsia="Calibri" w:hAnsi="Calibri" w:cs="Calibri"/>
              </w:rPr>
              <w:t>Mae'r Nodiadau i Athrawon wedi'u diweddaru er mwyn gallu defnyddio'r adnodd drwy Gwricwlwm i Gymru. Wedi dweud hynny, mae cynnwys yr erthyglau wedi'i archifo ac nid yw'r wybodaeth wedi'i diweddaru. Mae'r erthyglau yn cael eu cadw ar y wefan gan fod y cynnwys yn parhau i fod yn berthnasol i Gwricwlwm i Gymru: Crefydd, Gwerthoedd a Moeseg.</w:t>
            </w:r>
          </w:p>
          <w:p w14:paraId="3C570D99" w14:textId="77777777" w:rsidR="00773982" w:rsidRPr="00290A0E" w:rsidRDefault="00773982" w:rsidP="00773982">
            <w:pPr>
              <w:rPr>
                <w:rFonts w:ascii="Calibri" w:hAnsi="Calibri"/>
                <w:b/>
              </w:rPr>
            </w:pPr>
          </w:p>
          <w:p w14:paraId="72B18BA8" w14:textId="77777777" w:rsidR="00773982" w:rsidRPr="00290A0E" w:rsidRDefault="00773982" w:rsidP="00773982">
            <w:pPr>
              <w:rPr>
                <w:rFonts w:ascii="Calibri" w:hAnsi="Calibri"/>
                <w:b/>
              </w:rPr>
            </w:pPr>
            <w:r w:rsidRPr="00290A0E">
              <w:rPr>
                <w:rFonts w:ascii="Calibri" w:hAnsi="Calibri"/>
                <w:b/>
                <w:bCs/>
              </w:rPr>
              <w:t>Pedwar diben 'Cwricwlwm i Gymru - Cwricwlwm am Oes'</w:t>
            </w:r>
          </w:p>
          <w:p w14:paraId="2047AD82" w14:textId="7BECF82B" w:rsidR="00773982" w:rsidRPr="00290A0E" w:rsidRDefault="00773982" w:rsidP="00773982">
            <w:pPr>
              <w:rPr>
                <w:rFonts w:ascii="Calibri" w:hAnsi="Calibri"/>
                <w:b/>
              </w:rPr>
            </w:pPr>
            <w:r w:rsidRPr="00290A0E">
              <w:rPr>
                <w:rFonts w:ascii="Calibri" w:hAnsi="Calibri"/>
                <w:b/>
                <w:bCs/>
              </w:rPr>
              <w:t xml:space="preserve">Drwy ddysgu am </w:t>
            </w:r>
            <w:r w:rsidR="00EC7D8B" w:rsidRPr="00290A0E">
              <w:rPr>
                <w:rFonts w:ascii="Calibri" w:hAnsi="Calibri"/>
                <w:b/>
                <w:bCs/>
              </w:rPr>
              <w:t>sancteiddrwydd bywyd</w:t>
            </w:r>
            <w:r w:rsidR="00111B75" w:rsidRPr="00290A0E">
              <w:rPr>
                <w:rFonts w:ascii="Calibri" w:hAnsi="Calibri"/>
                <w:b/>
                <w:bCs/>
              </w:rPr>
              <w:t xml:space="preserve"> </w:t>
            </w:r>
            <w:r w:rsidRPr="00290A0E">
              <w:rPr>
                <w:rFonts w:ascii="Calibri" w:hAnsi="Calibri"/>
                <w:b/>
                <w:bCs/>
              </w:rPr>
              <w:t>fel rhan o'u gwersi addysg Crefydd, Gwerthoedd a Moeseg, bydd cyfleoedd i ddysgwyr ddatblygu yn:</w:t>
            </w:r>
          </w:p>
          <w:p w14:paraId="78D82944" w14:textId="77777777" w:rsidR="00773982" w:rsidRPr="00290A0E" w:rsidRDefault="00773982" w:rsidP="00773982">
            <w:pPr>
              <w:rPr>
                <w:rFonts w:ascii="Calibri" w:hAnsi="Calibri"/>
                <w:bCs/>
              </w:rPr>
            </w:pPr>
            <w:r w:rsidRPr="00290A0E">
              <w:rPr>
                <w:rFonts w:ascii="Calibri" w:hAnsi="Calibri"/>
              </w:rPr>
              <w:t>• Ddysgwyr uchelgeisiol, galluog sy'n gallu egluro'r syniadau a'r cysyniadau maen nhw'n eu dysgu;</w:t>
            </w:r>
          </w:p>
          <w:p w14:paraId="17B41C21" w14:textId="77777777" w:rsidR="00773982" w:rsidRPr="00290A0E" w:rsidRDefault="00773982" w:rsidP="00773982">
            <w:pPr>
              <w:rPr>
                <w:rFonts w:ascii="Calibri" w:hAnsi="Calibri"/>
                <w:bCs/>
              </w:rPr>
            </w:pPr>
            <w:r w:rsidRPr="00290A0E">
              <w:rPr>
                <w:rFonts w:ascii="Calibri" w:hAnsi="Calibri"/>
              </w:rPr>
              <w:t>• Unigolion iach a hyderus sydd â gwerthoedd cadarn ac sy'n sefydlu eu credoau ysbrydol a moesol;</w:t>
            </w:r>
          </w:p>
          <w:p w14:paraId="73A7CC5E" w14:textId="77777777" w:rsidR="00773982" w:rsidRPr="00290A0E" w:rsidRDefault="00773982" w:rsidP="00773982">
            <w:pPr>
              <w:rPr>
                <w:rFonts w:ascii="Calibri" w:hAnsi="Calibri"/>
                <w:bCs/>
              </w:rPr>
            </w:pPr>
            <w:r w:rsidRPr="00290A0E">
              <w:rPr>
                <w:rFonts w:ascii="Calibri" w:hAnsi="Calibri"/>
              </w:rPr>
              <w:t>• Cyfranogwyr mentrus, creadigol sy'n rhoi o'u hegni a'u sgiliau er budd pobl eraill;</w:t>
            </w:r>
          </w:p>
          <w:p w14:paraId="07581CB3" w14:textId="77777777" w:rsidR="00773982" w:rsidRPr="00290A0E" w:rsidRDefault="00773982" w:rsidP="00773982">
            <w:pPr>
              <w:rPr>
                <w:rFonts w:ascii="Calibri" w:hAnsi="Calibri"/>
                <w:bCs/>
              </w:rPr>
            </w:pPr>
            <w:r w:rsidRPr="00290A0E">
              <w:rPr>
                <w:rFonts w:ascii="Calibri" w:hAnsi="Calibri"/>
              </w:rPr>
              <w:t>• Dinasyddion moesol, dysgedig a fydd yn ymgysylltu â materion cyfoes yn seiliedig ar eu gwybodaeth a'u gwerthoedd.</w:t>
            </w:r>
          </w:p>
          <w:p w14:paraId="5A51BDE4" w14:textId="77777777" w:rsidR="00773982" w:rsidRPr="00290A0E" w:rsidRDefault="00773982" w:rsidP="00773982">
            <w:pPr>
              <w:rPr>
                <w:rFonts w:ascii="Calibri" w:hAnsi="Calibri"/>
                <w:b/>
                <w:strike/>
              </w:rPr>
            </w:pPr>
          </w:p>
          <w:p w14:paraId="0CEEBCE2" w14:textId="77777777" w:rsidR="00773982" w:rsidRPr="00290A0E" w:rsidRDefault="00773982" w:rsidP="00773982">
            <w:pPr>
              <w:rPr>
                <w:rFonts w:ascii="Calibri" w:hAnsi="Calibri"/>
                <w:b/>
              </w:rPr>
            </w:pPr>
            <w:r w:rsidRPr="00290A0E">
              <w:rPr>
                <w:rFonts w:ascii="Calibri" w:hAnsi="Calibri"/>
                <w:b/>
                <w:bCs/>
              </w:rPr>
              <w:t>Crefydd, Gwerthoedd a Moeseg yn y Cwricwlwm i Gymru</w:t>
            </w:r>
          </w:p>
          <w:p w14:paraId="3DD0D08A" w14:textId="77777777" w:rsidR="00773982" w:rsidRPr="00290A0E" w:rsidRDefault="00773982" w:rsidP="00773982">
            <w:pPr>
              <w:rPr>
                <w:rFonts w:ascii="Calibri" w:hAnsi="Calibri"/>
              </w:rPr>
            </w:pPr>
            <w:r w:rsidRPr="00290A0E">
              <w:rPr>
                <w:rFonts w:ascii="Calibri" w:hAnsi="Calibri"/>
              </w:rPr>
              <w:t>Drwy ddarllen a defnyddio'r erthyglau yn eu gwersi Crefydd, Gwerthoedd a Moeseg, caiff dysgwyr gyfleoedd i:</w:t>
            </w:r>
          </w:p>
          <w:p w14:paraId="0EDD1EF2" w14:textId="77777777" w:rsidR="00773982" w:rsidRPr="00290A0E" w:rsidRDefault="00773982" w:rsidP="00773982">
            <w:pPr>
              <w:rPr>
                <w:rFonts w:ascii="Calibri" w:hAnsi="Calibri"/>
                <w:bCs/>
              </w:rPr>
            </w:pPr>
          </w:p>
          <w:p w14:paraId="53F8D11A" w14:textId="77777777" w:rsidR="00773982" w:rsidRPr="00290A0E" w:rsidRDefault="00773982" w:rsidP="00B51F49">
            <w:pPr>
              <w:numPr>
                <w:ilvl w:val="0"/>
                <w:numId w:val="2"/>
              </w:numPr>
              <w:spacing w:line="256" w:lineRule="auto"/>
              <w:contextualSpacing/>
              <w:rPr>
                <w:rFonts w:ascii="Calibri" w:hAnsi="Calibri"/>
                <w:bCs/>
              </w:rPr>
            </w:pPr>
            <w:r w:rsidRPr="00290A0E">
              <w:rPr>
                <w:rFonts w:ascii="Calibri" w:hAnsi="Calibri"/>
              </w:rPr>
              <w:t>Ymgysylltu â chwestiynau athronyddol a thyngedfennol, a'u harchwilio</w:t>
            </w:r>
          </w:p>
          <w:p w14:paraId="0B7AAC37" w14:textId="77777777" w:rsidR="00773982" w:rsidRPr="00290A0E" w:rsidRDefault="00773982" w:rsidP="00B51F49">
            <w:pPr>
              <w:numPr>
                <w:ilvl w:val="0"/>
                <w:numId w:val="2"/>
              </w:numPr>
              <w:spacing w:line="256" w:lineRule="auto"/>
              <w:contextualSpacing/>
              <w:rPr>
                <w:rFonts w:ascii="Calibri" w:hAnsi="Calibri"/>
                <w:bCs/>
              </w:rPr>
            </w:pPr>
            <w:r w:rsidRPr="00290A0E">
              <w:rPr>
                <w:rFonts w:ascii="Calibri" w:hAnsi="Calibri"/>
              </w:rPr>
              <w:t>Ymgymryd ag ymholiadau ac ymgysylltu â ffynonellau o ddoethineb ac athroniaethau</w:t>
            </w:r>
          </w:p>
          <w:p w14:paraId="7C2D5E51" w14:textId="77777777" w:rsidR="00773982" w:rsidRPr="00290A0E" w:rsidRDefault="00773982" w:rsidP="00B51F49">
            <w:pPr>
              <w:numPr>
                <w:ilvl w:val="0"/>
                <w:numId w:val="2"/>
              </w:numPr>
              <w:spacing w:line="256" w:lineRule="auto"/>
              <w:contextualSpacing/>
              <w:rPr>
                <w:rFonts w:ascii="Calibri" w:hAnsi="Calibri"/>
                <w:bCs/>
              </w:rPr>
            </w:pPr>
            <w:r w:rsidRPr="00290A0E">
              <w:rPr>
                <w:rFonts w:ascii="Calibri" w:hAnsi="Calibri"/>
              </w:rPr>
              <w:t>Datblygu a mynegi eu safbwyntiau dysgedig eu hunain</w:t>
            </w:r>
          </w:p>
          <w:p w14:paraId="73884D4C" w14:textId="77777777" w:rsidR="00773982" w:rsidRPr="00290A0E" w:rsidRDefault="00773982" w:rsidP="00B51F49">
            <w:pPr>
              <w:numPr>
                <w:ilvl w:val="0"/>
                <w:numId w:val="2"/>
              </w:numPr>
              <w:spacing w:line="256" w:lineRule="auto"/>
              <w:contextualSpacing/>
              <w:rPr>
                <w:rFonts w:ascii="Calibri" w:hAnsi="Calibri"/>
                <w:bCs/>
              </w:rPr>
            </w:pPr>
            <w:r w:rsidRPr="00290A0E">
              <w:rPr>
                <w:rFonts w:ascii="Calibri" w:hAnsi="Calibri"/>
              </w:rPr>
              <w:t>Defnyddio eu gwybodaeth a'u dealltwriaeth am safbwyntiau byd-eang crefyddol a heb fod yn grefyddol i feddwl yn feirniadol am eu gwerthoedd eu hunain</w:t>
            </w:r>
          </w:p>
          <w:p w14:paraId="4F0A50D3" w14:textId="77777777" w:rsidR="00773982" w:rsidRPr="00290A0E" w:rsidRDefault="00773982" w:rsidP="00B51F49">
            <w:pPr>
              <w:numPr>
                <w:ilvl w:val="0"/>
                <w:numId w:val="2"/>
              </w:numPr>
              <w:spacing w:line="256" w:lineRule="auto"/>
              <w:contextualSpacing/>
              <w:rPr>
                <w:rFonts w:ascii="Calibri" w:hAnsi="Calibri"/>
                <w:bCs/>
              </w:rPr>
            </w:pPr>
            <w:r w:rsidRPr="00290A0E">
              <w:rPr>
                <w:rFonts w:ascii="Calibri" w:hAnsi="Calibri"/>
              </w:rPr>
              <w:t>Archwilio'r ffyrdd mae argyhoeddiadau athronyddol crefyddol a heb fod yn grefyddol wedi dylanwadu ar brofiad dynol drwy gydol hanes</w:t>
            </w:r>
          </w:p>
          <w:p w14:paraId="59CB7E00" w14:textId="77777777" w:rsidR="00773982" w:rsidRPr="00290A0E" w:rsidRDefault="00773982" w:rsidP="00B51F49">
            <w:pPr>
              <w:numPr>
                <w:ilvl w:val="0"/>
                <w:numId w:val="2"/>
              </w:numPr>
              <w:spacing w:line="256" w:lineRule="auto"/>
              <w:contextualSpacing/>
              <w:rPr>
                <w:rFonts w:ascii="Calibri" w:hAnsi="Calibri"/>
                <w:bCs/>
              </w:rPr>
            </w:pPr>
            <w:r w:rsidRPr="00290A0E">
              <w:rPr>
                <w:rFonts w:ascii="Calibri" w:hAnsi="Calibri"/>
              </w:rPr>
              <w:t>Gwerthuso amrywiaeth o ffynonellau crefyddol a heb fod yn grefyddol a defnyddio tystiolaeth ohonynt i ymgysylltu â materion moesegol a moesol</w:t>
            </w:r>
          </w:p>
          <w:p w14:paraId="6EADAD8C" w14:textId="77777777" w:rsidR="00773982" w:rsidRPr="00290A0E" w:rsidRDefault="00773982" w:rsidP="00B51F49">
            <w:pPr>
              <w:numPr>
                <w:ilvl w:val="0"/>
                <w:numId w:val="2"/>
              </w:numPr>
              <w:spacing w:line="256" w:lineRule="auto"/>
              <w:contextualSpacing/>
              <w:rPr>
                <w:rFonts w:ascii="Calibri" w:hAnsi="Calibri"/>
                <w:bCs/>
              </w:rPr>
            </w:pPr>
            <w:r w:rsidRPr="00290A0E">
              <w:rPr>
                <w:rFonts w:ascii="Calibri" w:hAnsi="Calibri"/>
              </w:rPr>
              <w:t>Archwilio credoau ac arferion pobl yn eu cymuned, yng Nghymru ac yn y byd ehangach ac ymateb yn sensitif iddynt</w:t>
            </w:r>
          </w:p>
          <w:p w14:paraId="17E7D51D" w14:textId="77777777" w:rsidR="00773982" w:rsidRPr="00290A0E" w:rsidRDefault="00773982" w:rsidP="00B51F49">
            <w:pPr>
              <w:numPr>
                <w:ilvl w:val="0"/>
                <w:numId w:val="2"/>
              </w:numPr>
              <w:spacing w:line="256" w:lineRule="auto"/>
              <w:contextualSpacing/>
              <w:rPr>
                <w:rFonts w:ascii="Calibri" w:hAnsi="Calibri"/>
                <w:bCs/>
              </w:rPr>
            </w:pPr>
            <w:r w:rsidRPr="00290A0E">
              <w:rPr>
                <w:rFonts w:ascii="Calibri" w:hAnsi="Calibri"/>
              </w:rPr>
              <w:t>Datblygu gwerthoedd cadarn a sefydlu eu credoau moesol a'u hysbrydolrwydd</w:t>
            </w:r>
          </w:p>
          <w:p w14:paraId="33E779C0" w14:textId="77777777" w:rsidR="00773982" w:rsidRPr="00290A0E" w:rsidRDefault="00773982" w:rsidP="00B51F49">
            <w:pPr>
              <w:numPr>
                <w:ilvl w:val="0"/>
                <w:numId w:val="2"/>
              </w:numPr>
              <w:spacing w:line="256" w:lineRule="auto"/>
              <w:contextualSpacing/>
              <w:rPr>
                <w:rFonts w:ascii="Calibri" w:hAnsi="Calibri"/>
                <w:bCs/>
              </w:rPr>
            </w:pPr>
            <w:r w:rsidRPr="00290A0E">
              <w:rPr>
                <w:rFonts w:ascii="Calibri" w:hAnsi="Calibri"/>
              </w:rPr>
              <w:t>Trafod eu persbectifau eu hunain a phersbectifau eraill, a myfyrio arnynt</w:t>
            </w:r>
          </w:p>
          <w:p w14:paraId="523687C7" w14:textId="77777777" w:rsidR="00FF17DE" w:rsidRPr="00290A0E" w:rsidRDefault="00FF17DE" w:rsidP="00773982">
            <w:pPr>
              <w:rPr>
                <w:rFonts w:ascii="Calibri" w:hAnsi="Calibri"/>
                <w:b/>
                <w:bCs/>
              </w:rPr>
            </w:pPr>
          </w:p>
          <w:p w14:paraId="1103ACA5" w14:textId="2ACFC7B0" w:rsidR="00773982" w:rsidRPr="00290A0E" w:rsidRDefault="00773982" w:rsidP="00773982">
            <w:pPr>
              <w:rPr>
                <w:rFonts w:ascii="Calibri" w:hAnsi="Calibri"/>
                <w:b/>
                <w:bCs/>
              </w:rPr>
            </w:pPr>
            <w:r w:rsidRPr="00290A0E">
              <w:rPr>
                <w:rFonts w:ascii="Calibri" w:hAnsi="Calibri"/>
                <w:b/>
                <w:bCs/>
              </w:rPr>
              <w:t>Y lens Cref</w:t>
            </w:r>
            <w:r w:rsidR="0089496B" w:rsidRPr="00290A0E">
              <w:rPr>
                <w:rFonts w:ascii="Calibri" w:hAnsi="Calibri"/>
                <w:b/>
                <w:bCs/>
              </w:rPr>
              <w:t>y</w:t>
            </w:r>
            <w:r w:rsidRPr="00290A0E">
              <w:rPr>
                <w:rFonts w:ascii="Calibri" w:hAnsi="Calibri"/>
                <w:b/>
                <w:bCs/>
              </w:rPr>
              <w:t>dd, Gwerthoedd a Moeseg</w:t>
            </w:r>
          </w:p>
          <w:p w14:paraId="5502F721" w14:textId="77777777" w:rsidR="00773982" w:rsidRPr="00290A0E" w:rsidRDefault="00773982" w:rsidP="00773982">
            <w:pPr>
              <w:rPr>
                <w:rFonts w:ascii="Calibri" w:hAnsi="Calibri"/>
                <w:bCs/>
              </w:rPr>
            </w:pPr>
            <w:r w:rsidRPr="00290A0E">
              <w:rPr>
                <w:rFonts w:ascii="Calibri" w:hAnsi="Calibri"/>
              </w:rPr>
              <w:t xml:space="preserve">Drwy ddarllen a defnyddio'r erthyglau yn eu gwersi Crefydd, Gwerthoedd a Moeseg, caiff dysgwyr gyfleoedd i archwilio amrywiaeth o gysyniadau yn ymwneud â Chrefydd, Gwerthoedd a Moeseg drwy'r </w:t>
            </w:r>
            <w:r w:rsidRPr="00290A0E">
              <w:rPr>
                <w:rFonts w:ascii="Calibri" w:hAnsi="Calibri"/>
                <w:b/>
                <w:bCs/>
              </w:rPr>
              <w:t>is-lensys isod:</w:t>
            </w:r>
          </w:p>
          <w:p w14:paraId="6DCF87E0" w14:textId="77777777" w:rsidR="00773982" w:rsidRPr="00290A0E" w:rsidRDefault="00773982" w:rsidP="00773982">
            <w:pPr>
              <w:rPr>
                <w:rFonts w:ascii="Calibri" w:hAnsi="Calibri"/>
                <w:bCs/>
                <w:u w:val="single"/>
              </w:rPr>
            </w:pPr>
            <w:r w:rsidRPr="00290A0E">
              <w:rPr>
                <w:rFonts w:ascii="Calibri" w:hAnsi="Calibri"/>
              </w:rPr>
              <w:t xml:space="preserve">• </w:t>
            </w:r>
            <w:r w:rsidRPr="00290A0E">
              <w:rPr>
                <w:rFonts w:ascii="Calibri" w:hAnsi="Calibri"/>
                <w:u w:val="single"/>
              </w:rPr>
              <w:t>Chwilio am ystyr a diben;</w:t>
            </w:r>
          </w:p>
          <w:p w14:paraId="4D9C82E0" w14:textId="77777777" w:rsidR="00773982" w:rsidRPr="00290A0E" w:rsidRDefault="00773982" w:rsidP="00773982">
            <w:pPr>
              <w:rPr>
                <w:rFonts w:ascii="Calibri" w:hAnsi="Calibri"/>
                <w:bCs/>
              </w:rPr>
            </w:pPr>
            <w:r w:rsidRPr="00290A0E">
              <w:rPr>
                <w:rFonts w:ascii="Calibri" w:hAnsi="Calibri"/>
              </w:rPr>
              <w:t xml:space="preserve">• </w:t>
            </w:r>
            <w:r w:rsidRPr="00290A0E">
              <w:rPr>
                <w:rFonts w:ascii="Calibri" w:hAnsi="Calibri"/>
                <w:u w:val="single"/>
              </w:rPr>
              <w:t>Y byd naturiol a phethau byw;</w:t>
            </w:r>
          </w:p>
          <w:p w14:paraId="0855B7CD" w14:textId="77777777" w:rsidR="00773982" w:rsidRPr="00290A0E" w:rsidRDefault="00773982" w:rsidP="00773982">
            <w:pPr>
              <w:rPr>
                <w:rFonts w:ascii="Calibri" w:hAnsi="Calibri"/>
                <w:bCs/>
              </w:rPr>
            </w:pPr>
            <w:r w:rsidRPr="00290A0E">
              <w:rPr>
                <w:rFonts w:ascii="Calibri" w:hAnsi="Calibri"/>
              </w:rPr>
              <w:t xml:space="preserve">• </w:t>
            </w:r>
            <w:r w:rsidRPr="00290A0E">
              <w:rPr>
                <w:rFonts w:ascii="Calibri" w:hAnsi="Calibri"/>
                <w:u w:val="single"/>
              </w:rPr>
              <w:t>Hunaniaeth a pherthyn;</w:t>
            </w:r>
          </w:p>
          <w:p w14:paraId="5B78E094" w14:textId="77777777" w:rsidR="00773982" w:rsidRPr="00290A0E" w:rsidRDefault="00773982" w:rsidP="00773982">
            <w:pPr>
              <w:rPr>
                <w:rFonts w:ascii="Calibri" w:hAnsi="Calibri"/>
                <w:bCs/>
              </w:rPr>
            </w:pPr>
            <w:r w:rsidRPr="00290A0E">
              <w:rPr>
                <w:rFonts w:ascii="Calibri" w:hAnsi="Calibri"/>
              </w:rPr>
              <w:t xml:space="preserve">• </w:t>
            </w:r>
            <w:r w:rsidRPr="00290A0E">
              <w:rPr>
                <w:rFonts w:ascii="Calibri" w:hAnsi="Calibri"/>
                <w:u w:val="single"/>
              </w:rPr>
              <w:t>Awdurdod a dylanwad;</w:t>
            </w:r>
          </w:p>
          <w:p w14:paraId="474C74F1" w14:textId="77777777" w:rsidR="00773982" w:rsidRPr="00290A0E" w:rsidRDefault="00773982" w:rsidP="00773982">
            <w:pPr>
              <w:rPr>
                <w:rFonts w:ascii="Calibri" w:hAnsi="Calibri"/>
                <w:bCs/>
                <w:u w:val="single"/>
              </w:rPr>
            </w:pPr>
            <w:r w:rsidRPr="00290A0E">
              <w:rPr>
                <w:rFonts w:ascii="Calibri" w:hAnsi="Calibri"/>
              </w:rPr>
              <w:t xml:space="preserve">• </w:t>
            </w:r>
            <w:r w:rsidRPr="00290A0E">
              <w:rPr>
                <w:rFonts w:ascii="Calibri" w:hAnsi="Calibri"/>
                <w:u w:val="single"/>
              </w:rPr>
              <w:t>Perthnasoedd a chyfrifoldeb;</w:t>
            </w:r>
          </w:p>
          <w:p w14:paraId="5B2F1FF6" w14:textId="77777777" w:rsidR="00773982" w:rsidRPr="00290A0E" w:rsidRDefault="00773982" w:rsidP="00773982">
            <w:pPr>
              <w:rPr>
                <w:rFonts w:ascii="Calibri" w:hAnsi="Calibri"/>
                <w:bCs/>
              </w:rPr>
            </w:pPr>
            <w:r w:rsidRPr="00290A0E">
              <w:rPr>
                <w:rFonts w:ascii="Calibri" w:hAnsi="Calibri"/>
              </w:rPr>
              <w:t xml:space="preserve">• </w:t>
            </w:r>
            <w:r w:rsidRPr="00290A0E">
              <w:rPr>
                <w:rFonts w:ascii="Calibri" w:hAnsi="Calibri"/>
                <w:u w:val="single"/>
              </w:rPr>
              <w:t>Gwerthoedd a moeseg;</w:t>
            </w:r>
          </w:p>
          <w:p w14:paraId="39E9F51D" w14:textId="77777777" w:rsidR="00773982" w:rsidRPr="00290A0E" w:rsidRDefault="00773982" w:rsidP="00773982">
            <w:pPr>
              <w:rPr>
                <w:rFonts w:ascii="Calibri" w:hAnsi="Calibri"/>
                <w:bCs/>
                <w:u w:val="single"/>
              </w:rPr>
            </w:pPr>
            <w:r w:rsidRPr="00290A0E">
              <w:rPr>
                <w:rFonts w:ascii="Calibri" w:hAnsi="Calibri"/>
              </w:rPr>
              <w:t xml:space="preserve">• </w:t>
            </w:r>
            <w:r w:rsidRPr="00290A0E">
              <w:rPr>
                <w:rFonts w:ascii="Calibri" w:hAnsi="Calibri"/>
                <w:u w:val="single"/>
              </w:rPr>
              <w:t>Taith bywyd;</w:t>
            </w:r>
          </w:p>
          <w:p w14:paraId="5F6D1DB8" w14:textId="77777777" w:rsidR="00773982" w:rsidRPr="00290A0E" w:rsidRDefault="00773982" w:rsidP="00773982">
            <w:pPr>
              <w:rPr>
                <w:rFonts w:ascii="Calibri" w:hAnsi="Calibri"/>
                <w:bCs/>
              </w:rPr>
            </w:pPr>
          </w:p>
          <w:p w14:paraId="781A00EB" w14:textId="77777777" w:rsidR="00773982" w:rsidRPr="00290A0E" w:rsidRDefault="00773982" w:rsidP="00773982">
            <w:pPr>
              <w:rPr>
                <w:rFonts w:ascii="Calibri" w:hAnsi="Calibri"/>
                <w:bCs/>
              </w:rPr>
            </w:pPr>
            <w:r w:rsidRPr="00290A0E">
              <w:rPr>
                <w:rFonts w:ascii="Calibri" w:hAnsi="Calibri"/>
              </w:rPr>
              <w:t xml:space="preserve">*Noder bod Crefydd, Gwerthoedd a Moeseg yn cael eu pennu'n lleol drwy faes llafur cytunedig. Mae gan bob awdurdod lleol ei faes llafur cytunedig ei hun ar gyfer Crefydd, Gwerthoedd a Moeseg y mae'n rhaid i ysgolion ei ystyried. Mae pob maes llafur sydd wedi'i gytuno wedi ystyried fframwaith y Cwricwlwm i Gymru a chanllawiau Crefydd, Gwerthoedd a Moeseg y cyfeirir atynt uchod ac isod. </w:t>
            </w:r>
          </w:p>
          <w:p w14:paraId="18A238DA" w14:textId="77777777" w:rsidR="00773982" w:rsidRPr="00290A0E" w:rsidRDefault="00773982" w:rsidP="00773982">
            <w:pPr>
              <w:rPr>
                <w:rFonts w:ascii="Calibri" w:hAnsi="Calibri"/>
                <w:bCs/>
              </w:rPr>
            </w:pPr>
          </w:p>
          <w:p w14:paraId="226BB1E1" w14:textId="77777777" w:rsidR="00773982" w:rsidRPr="00290A0E" w:rsidRDefault="00773982" w:rsidP="00773982">
            <w:pPr>
              <w:rPr>
                <w:rFonts w:ascii="Calibri" w:hAnsi="Calibri"/>
                <w:bCs/>
              </w:rPr>
            </w:pPr>
            <w:r w:rsidRPr="00290A0E">
              <w:rPr>
                <w:rFonts w:ascii="Calibri" w:hAnsi="Calibri"/>
                <w:b/>
                <w:bCs/>
              </w:rPr>
              <w:t xml:space="preserve">Dolenni Defnyddiol:  </w:t>
            </w:r>
          </w:p>
          <w:p w14:paraId="1893BE70" w14:textId="77777777" w:rsidR="00773982" w:rsidRPr="00290A0E" w:rsidRDefault="00773982" w:rsidP="00773982">
            <w:pPr>
              <w:rPr>
                <w:rFonts w:ascii="Calibri" w:hAnsi="Calibri"/>
                <w:bCs/>
              </w:rPr>
            </w:pPr>
          </w:p>
          <w:p w14:paraId="76FD7CEA" w14:textId="77777777" w:rsidR="00773982" w:rsidRPr="00290A0E" w:rsidRDefault="00773982" w:rsidP="00773982">
            <w:pPr>
              <w:rPr>
                <w:rFonts w:ascii="Calibri" w:hAnsi="Calibri"/>
                <w:b/>
                <w:bCs/>
              </w:rPr>
            </w:pPr>
            <w:r w:rsidRPr="00290A0E">
              <w:rPr>
                <w:rFonts w:ascii="Calibri" w:eastAsia="Calibri" w:hAnsi="Calibri" w:cs="Arial"/>
                <w:b/>
                <w:bCs/>
              </w:rPr>
              <w:t xml:space="preserve">Canllawiau Crefydd, Gwerthoedd a Moeseg - </w:t>
            </w:r>
            <w:hyperlink r:id="rId12" w:anchor="religion,-values-and-ethics-guidance" w:history="1">
              <w:r w:rsidRPr="00290A0E">
                <w:rPr>
                  <w:rFonts w:ascii="Calibri" w:hAnsi="Calibri"/>
                  <w:b/>
                  <w:bCs/>
                  <w:color w:val="0000FF"/>
                  <w:u w:val="single"/>
                </w:rPr>
                <w:t>https://hwb.gov.wales/curriculum-for-wales/humanities/designing-your-curriculum/#religion,-values-and-ethics-guidance</w:t>
              </w:r>
              <w:r w:rsidRPr="00290A0E">
                <w:rPr>
                  <w:rFonts w:ascii="Calibri" w:eastAsia="Calibri" w:hAnsi="Calibri" w:cs="Arial"/>
                  <w:color w:val="0000FF"/>
                  <w:sz w:val="22"/>
                  <w:szCs w:val="22"/>
                  <w:u w:val="single"/>
                </w:rPr>
                <w:t xml:space="preserve"> </w:t>
              </w:r>
            </w:hyperlink>
            <w:r w:rsidRPr="00290A0E">
              <w:rPr>
                <w:rFonts w:ascii="Calibri" w:eastAsia="Calibri" w:hAnsi="Calibri" w:cs="Arial"/>
                <w:sz w:val="22"/>
                <w:szCs w:val="22"/>
              </w:rPr>
              <w:t xml:space="preserve"> </w:t>
            </w:r>
            <w:r w:rsidRPr="00290A0E">
              <w:rPr>
                <w:rFonts w:ascii="Calibri" w:eastAsia="Calibri" w:hAnsi="Calibri" w:cs="Arial"/>
              </w:rPr>
              <w:br/>
            </w:r>
            <w:r w:rsidRPr="00290A0E">
              <w:rPr>
                <w:rFonts w:ascii="Calibri" w:eastAsia="Calibri" w:hAnsi="Calibri" w:cs="Arial"/>
                <w:b/>
                <w:bCs/>
              </w:rPr>
              <w:t xml:space="preserve">Canllawiau Dyniaethau Hwb - </w:t>
            </w:r>
            <w:hyperlink r:id="rId13" w:history="1">
              <w:r w:rsidRPr="00290A0E">
                <w:rPr>
                  <w:rFonts w:ascii="Calibri" w:eastAsia="Calibri" w:hAnsi="Calibri" w:cs="Arial"/>
                  <w:b/>
                  <w:bCs/>
                  <w:color w:val="0000FF"/>
                  <w:u w:val="single"/>
                </w:rPr>
                <w:t>https://hwb.gov.wales/curriculum-for-wales/humanities</w:t>
              </w:r>
            </w:hyperlink>
            <w:r w:rsidRPr="00290A0E">
              <w:rPr>
                <w:rFonts w:ascii="Calibri" w:eastAsia="Calibri" w:hAnsi="Calibri" w:cs="Arial"/>
                <w:b/>
                <w:bCs/>
                <w:color w:val="0000FF"/>
                <w:u w:val="single"/>
              </w:rPr>
              <w:t xml:space="preserve">  </w:t>
            </w:r>
          </w:p>
          <w:p w14:paraId="75AE1FFB" w14:textId="77777777" w:rsidR="00773982" w:rsidRPr="00290A0E" w:rsidRDefault="00773982" w:rsidP="00773982">
            <w:pPr>
              <w:rPr>
                <w:rFonts w:ascii="Calibri" w:hAnsi="Calibri" w:cs="Calibri"/>
                <w:lang w:eastAsia="en-GB"/>
              </w:rPr>
            </w:pPr>
            <w:r w:rsidRPr="00290A0E">
              <w:rPr>
                <w:rFonts w:ascii="Calibri" w:eastAsia="Calibri" w:hAnsi="Calibri" w:cs="Arial"/>
                <w:b/>
                <w:bCs/>
              </w:rPr>
              <w:t xml:space="preserve">Datganiadau o'r hyn sy'n bwysig - </w:t>
            </w:r>
            <w:hyperlink r:id="rId14" w:history="1">
              <w:r w:rsidRPr="00290A0E">
                <w:rPr>
                  <w:rFonts w:ascii="Calibri" w:eastAsia="Calibri" w:hAnsi="Calibri" w:cs="Arial"/>
                  <w:b/>
                  <w:bCs/>
                  <w:color w:val="0000FF"/>
                  <w:u w:val="single"/>
                </w:rPr>
                <w:t>https://hwb.gov.wales/curriculum-for-wales/humanities/statements-of-what-matters/</w:t>
              </w:r>
            </w:hyperlink>
            <w:r w:rsidRPr="00290A0E">
              <w:rPr>
                <w:rFonts w:ascii="Calibri" w:eastAsia="Calibri" w:hAnsi="Calibri" w:cs="Arial"/>
                <w:color w:val="0000FF"/>
              </w:rPr>
              <w:br/>
            </w:r>
            <w:r w:rsidRPr="00290A0E">
              <w:rPr>
                <w:rFonts w:ascii="Calibri" w:eastAsia="Calibri" w:hAnsi="Calibri" w:cs="Arial"/>
                <w:b/>
                <w:bCs/>
              </w:rPr>
              <w:t xml:space="preserve">Themâu Trawsgwricwlaidd - </w:t>
            </w:r>
            <w:hyperlink r:id="rId15" w:anchor="cross-cutting-themes" w:history="1">
              <w:r w:rsidRPr="00290A0E">
                <w:rPr>
                  <w:rFonts w:ascii="Calibri" w:eastAsia="Calibri" w:hAnsi="Calibri" w:cs="Arial"/>
                  <w:b/>
                  <w:bCs/>
                  <w:color w:val="0000FF"/>
                  <w:u w:val="single"/>
                </w:rPr>
                <w:t>https://hwb.gov.wales/curriculum-for-wales/humanities/designing-your-curriculum/#cross-cutting-themes</w:t>
              </w:r>
            </w:hyperlink>
          </w:p>
          <w:p w14:paraId="340DCD81" w14:textId="77777777" w:rsidR="00773982" w:rsidRPr="00290A0E" w:rsidRDefault="00773982" w:rsidP="00773982">
            <w:pPr>
              <w:rPr>
                <w:rFonts w:ascii="Calibri" w:hAnsi="Calibri"/>
                <w:sz w:val="22"/>
                <w:szCs w:val="22"/>
              </w:rPr>
            </w:pPr>
          </w:p>
          <w:p w14:paraId="1091A84E" w14:textId="77777777" w:rsidR="007E3CC6" w:rsidRPr="00290A0E" w:rsidRDefault="007E3CC6" w:rsidP="007E3CC6">
            <w:pPr>
              <w:rPr>
                <w:rFonts w:ascii="Calibri" w:hAnsi="Calibri" w:cs="Calibri"/>
                <w:sz w:val="22"/>
                <w:szCs w:val="22"/>
                <w:lang w:eastAsia="en-GB"/>
              </w:rPr>
            </w:pPr>
          </w:p>
          <w:p w14:paraId="3EF27507" w14:textId="77777777" w:rsidR="00A178E4" w:rsidRPr="00290A0E" w:rsidRDefault="00A178E4" w:rsidP="008644A1">
            <w:pPr>
              <w:rPr>
                <w:rFonts w:ascii="Calibri" w:hAnsi="Calibri"/>
                <w:b/>
                <w:sz w:val="22"/>
                <w:szCs w:val="22"/>
              </w:rPr>
            </w:pPr>
          </w:p>
        </w:tc>
      </w:tr>
      <w:tr w:rsidR="00675CDA" w:rsidRPr="00290A0E" w14:paraId="64DF8A4E" w14:textId="77777777" w:rsidTr="00721E78">
        <w:trPr>
          <w:trHeight w:val="2111"/>
        </w:trPr>
        <w:tc>
          <w:tcPr>
            <w:tcW w:w="1384" w:type="dxa"/>
            <w:shd w:val="clear" w:color="auto" w:fill="auto"/>
          </w:tcPr>
          <w:p w14:paraId="37C8A3BD" w14:textId="73641CA9" w:rsidR="00675CDA" w:rsidRPr="00290A0E" w:rsidRDefault="00675CDA" w:rsidP="00675CDA">
            <w:pPr>
              <w:rPr>
                <w:rFonts w:ascii="Calibri" w:hAnsi="Calibri"/>
                <w:b/>
                <w:sz w:val="22"/>
                <w:szCs w:val="22"/>
              </w:rPr>
            </w:pPr>
            <w:r w:rsidRPr="00290A0E">
              <w:rPr>
                <w:rFonts w:ascii="Calibri" w:hAnsi="Calibri"/>
                <w:b/>
                <w:sz w:val="22"/>
                <w:szCs w:val="22"/>
              </w:rPr>
              <w:lastRenderedPageBreak/>
              <w:t>Geirfa allweddol</w:t>
            </w:r>
          </w:p>
          <w:p w14:paraId="273E5F9B" w14:textId="77777777" w:rsidR="00675CDA" w:rsidRPr="00290A0E" w:rsidRDefault="00675CDA" w:rsidP="00675CDA">
            <w:pPr>
              <w:rPr>
                <w:rFonts w:ascii="Calibri" w:hAnsi="Calibri"/>
                <w:sz w:val="22"/>
                <w:szCs w:val="22"/>
              </w:rPr>
            </w:pPr>
          </w:p>
        </w:tc>
        <w:tc>
          <w:tcPr>
            <w:tcW w:w="4505" w:type="dxa"/>
            <w:shd w:val="clear" w:color="auto" w:fill="auto"/>
          </w:tcPr>
          <w:p w14:paraId="2FA644B6" w14:textId="4A6C7E93" w:rsidR="00290A0E" w:rsidRPr="00290A0E" w:rsidRDefault="00290A0E" w:rsidP="00290A0E">
            <w:pPr>
              <w:pStyle w:val="NormalGwe"/>
              <w:shd w:val="clear" w:color="auto" w:fill="FFFFFF"/>
              <w:spacing w:before="275" w:after="275"/>
              <w:rPr>
                <w:rFonts w:ascii="Calibri" w:hAnsi="Calibri" w:cs="Calibri"/>
                <w:sz w:val="22"/>
                <w:szCs w:val="22"/>
                <w:lang w:val="cy-GB"/>
              </w:rPr>
            </w:pPr>
            <w:r w:rsidRPr="00290A0E">
              <w:rPr>
                <w:rFonts w:ascii="Calibri" w:hAnsi="Calibri" w:cs="Calibri"/>
                <w:sz w:val="22"/>
                <w:szCs w:val="22"/>
                <w:lang w:val="cy-GB"/>
              </w:rPr>
              <w:t>E</w:t>
            </w:r>
            <w:r w:rsidRPr="00290A0E">
              <w:rPr>
                <w:rFonts w:ascii="Calibri" w:hAnsi="Calibri" w:cs="Calibri"/>
                <w:sz w:val="22"/>
                <w:szCs w:val="22"/>
                <w:lang w:val="cy-GB"/>
              </w:rPr>
              <w:t xml:space="preserve">rthyliad - Terfyniad bwriadol beichiogrwydd </w:t>
            </w:r>
            <w:proofErr w:type="spellStart"/>
            <w:r w:rsidRPr="00290A0E">
              <w:rPr>
                <w:rFonts w:ascii="Calibri" w:hAnsi="Calibri" w:cs="Calibri"/>
                <w:sz w:val="22"/>
                <w:szCs w:val="22"/>
                <w:lang w:val="cy-GB"/>
              </w:rPr>
              <w:t>bodyn</w:t>
            </w:r>
            <w:proofErr w:type="spellEnd"/>
            <w:r w:rsidRPr="00290A0E">
              <w:rPr>
                <w:rFonts w:ascii="Calibri" w:hAnsi="Calibri" w:cs="Calibri"/>
                <w:sz w:val="22"/>
                <w:szCs w:val="22"/>
                <w:lang w:val="cy-GB"/>
              </w:rPr>
              <w:t xml:space="preserve"> dynol.</w:t>
            </w:r>
          </w:p>
          <w:p w14:paraId="18A6B863" w14:textId="77777777" w:rsidR="00290A0E" w:rsidRPr="00290A0E" w:rsidRDefault="00290A0E" w:rsidP="00290A0E">
            <w:pPr>
              <w:pStyle w:val="NormalGwe"/>
              <w:shd w:val="clear" w:color="auto" w:fill="FFFFFF"/>
              <w:spacing w:before="275" w:after="275"/>
              <w:rPr>
                <w:rFonts w:ascii="Calibri" w:hAnsi="Calibri" w:cs="Calibri"/>
                <w:sz w:val="22"/>
                <w:szCs w:val="22"/>
                <w:lang w:val="cy-GB"/>
              </w:rPr>
            </w:pPr>
            <w:r w:rsidRPr="00290A0E">
              <w:rPr>
                <w:rFonts w:ascii="Calibri" w:hAnsi="Calibri" w:cs="Calibri"/>
                <w:sz w:val="22"/>
                <w:szCs w:val="22"/>
                <w:lang w:val="cy-GB"/>
              </w:rPr>
              <w:t>Cymhleth - Rhywbeth sydd ddim yn syml.</w:t>
            </w:r>
          </w:p>
          <w:p w14:paraId="4EFC5F44" w14:textId="77777777" w:rsidR="00290A0E" w:rsidRPr="00290A0E" w:rsidRDefault="00290A0E" w:rsidP="00290A0E">
            <w:pPr>
              <w:pStyle w:val="NormalGwe"/>
              <w:shd w:val="clear" w:color="auto" w:fill="FFFFFF"/>
              <w:spacing w:before="275" w:after="275"/>
              <w:rPr>
                <w:rFonts w:ascii="Calibri" w:hAnsi="Calibri" w:cs="Calibri"/>
                <w:sz w:val="22"/>
                <w:szCs w:val="22"/>
                <w:lang w:val="cy-GB"/>
              </w:rPr>
            </w:pPr>
            <w:r w:rsidRPr="00290A0E">
              <w:rPr>
                <w:rFonts w:ascii="Calibri" w:hAnsi="Calibri" w:cs="Calibri"/>
                <w:sz w:val="22"/>
                <w:szCs w:val="22"/>
                <w:lang w:val="cy-GB"/>
              </w:rPr>
              <w:t>Ewthanasia - Cynorthwyo marwolaeth person cyn eu marwolaeth naturiol.</w:t>
            </w:r>
          </w:p>
          <w:p w14:paraId="42DFA179" w14:textId="77777777" w:rsidR="00290A0E" w:rsidRPr="00290A0E" w:rsidRDefault="00290A0E" w:rsidP="00290A0E">
            <w:pPr>
              <w:pStyle w:val="NormalGwe"/>
              <w:shd w:val="clear" w:color="auto" w:fill="FFFFFF"/>
              <w:spacing w:before="275" w:after="275"/>
              <w:rPr>
                <w:rFonts w:ascii="Calibri" w:hAnsi="Calibri" w:cs="Calibri"/>
                <w:sz w:val="22"/>
                <w:szCs w:val="22"/>
                <w:lang w:val="cy-GB"/>
              </w:rPr>
            </w:pPr>
            <w:r w:rsidRPr="00290A0E">
              <w:rPr>
                <w:rFonts w:ascii="Calibri" w:hAnsi="Calibri" w:cs="Calibri"/>
                <w:sz w:val="22"/>
                <w:szCs w:val="22"/>
                <w:lang w:val="cy-GB"/>
              </w:rPr>
              <w:t>Llofruddiaeth - Lladd person.</w:t>
            </w:r>
          </w:p>
          <w:p w14:paraId="18427CC5" w14:textId="77777777" w:rsidR="00290A0E" w:rsidRPr="00290A0E" w:rsidRDefault="00290A0E" w:rsidP="00290A0E">
            <w:pPr>
              <w:pStyle w:val="NormalGwe"/>
              <w:shd w:val="clear" w:color="auto" w:fill="FFFFFF"/>
              <w:spacing w:before="275" w:after="275"/>
              <w:rPr>
                <w:rFonts w:ascii="Calibri" w:hAnsi="Calibri" w:cs="Calibri"/>
                <w:sz w:val="22"/>
                <w:szCs w:val="22"/>
                <w:lang w:val="cy-GB"/>
              </w:rPr>
            </w:pPr>
            <w:r w:rsidRPr="00290A0E">
              <w:rPr>
                <w:rFonts w:ascii="Calibri" w:hAnsi="Calibri" w:cs="Calibri"/>
                <w:sz w:val="22"/>
                <w:szCs w:val="22"/>
                <w:lang w:val="cy-GB"/>
              </w:rPr>
              <w:t>Athronydd- person sy'n cynnig safbwyntiau neu theorïau ar gwestiynau dwys.</w:t>
            </w:r>
          </w:p>
          <w:p w14:paraId="6F6A7B5E" w14:textId="49B954ED" w:rsidR="00675CDA" w:rsidRPr="00290A0E" w:rsidRDefault="00290A0E" w:rsidP="00290A0E">
            <w:pPr>
              <w:pStyle w:val="NormalGwe"/>
              <w:shd w:val="clear" w:color="auto" w:fill="FFFFFF"/>
              <w:spacing w:before="275" w:beforeAutospacing="0" w:after="275" w:afterAutospacing="0"/>
              <w:rPr>
                <w:rFonts w:ascii="Calibri" w:hAnsi="Calibri"/>
                <w:sz w:val="22"/>
                <w:szCs w:val="22"/>
                <w:lang w:val="cy-GB"/>
              </w:rPr>
            </w:pPr>
            <w:r w:rsidRPr="00290A0E">
              <w:rPr>
                <w:rFonts w:ascii="Calibri" w:hAnsi="Calibri" w:cs="Calibri"/>
                <w:sz w:val="22"/>
                <w:szCs w:val="22"/>
                <w:lang w:val="cy-GB"/>
              </w:rPr>
              <w:t>Gwerthfawr - Rhywbeth sydd o werth mawr.</w:t>
            </w:r>
          </w:p>
        </w:tc>
        <w:tc>
          <w:tcPr>
            <w:tcW w:w="4863" w:type="dxa"/>
            <w:shd w:val="clear" w:color="auto" w:fill="auto"/>
          </w:tcPr>
          <w:p w14:paraId="63C90DA4" w14:textId="77777777" w:rsidR="002C3543" w:rsidRPr="00290A0E" w:rsidRDefault="002C3543" w:rsidP="002C3543">
            <w:pPr>
              <w:spacing w:after="160" w:line="276" w:lineRule="auto"/>
              <w:rPr>
                <w:rFonts w:ascii="Calibri" w:hAnsi="Calibri" w:cs="Calibri"/>
                <w:sz w:val="22"/>
                <w:szCs w:val="22"/>
              </w:rPr>
            </w:pPr>
            <w:r w:rsidRPr="00290A0E">
              <w:rPr>
                <w:rFonts w:ascii="Calibri" w:hAnsi="Calibri" w:cs="Calibri"/>
                <w:sz w:val="22"/>
                <w:szCs w:val="22"/>
              </w:rPr>
              <w:t>Embryo – y cyfnod cychwynnol yn natblygiad plentyn yn y groth i  fyny at 9 wythnos.</w:t>
            </w:r>
          </w:p>
          <w:p w14:paraId="331D3361" w14:textId="77777777" w:rsidR="002C3543" w:rsidRPr="00290A0E" w:rsidRDefault="002C3543" w:rsidP="002C3543">
            <w:pPr>
              <w:spacing w:after="160" w:line="276" w:lineRule="auto"/>
              <w:rPr>
                <w:rFonts w:ascii="Calibri" w:hAnsi="Calibri" w:cs="Calibri"/>
                <w:sz w:val="22"/>
                <w:szCs w:val="22"/>
              </w:rPr>
            </w:pPr>
            <w:proofErr w:type="spellStart"/>
            <w:r w:rsidRPr="00290A0E">
              <w:rPr>
                <w:rFonts w:ascii="Calibri" w:hAnsi="Calibri" w:cs="Calibri"/>
                <w:sz w:val="22"/>
                <w:szCs w:val="22"/>
              </w:rPr>
              <w:t>Ffetws</w:t>
            </w:r>
            <w:proofErr w:type="spellEnd"/>
            <w:r w:rsidRPr="00290A0E">
              <w:rPr>
                <w:rFonts w:ascii="Calibri" w:hAnsi="Calibri" w:cs="Calibri"/>
                <w:sz w:val="22"/>
                <w:szCs w:val="22"/>
              </w:rPr>
              <w:t xml:space="preserve"> -y plentyn heb ei eni sy’n datblygu yn y groth. Mae cyfnod y </w:t>
            </w:r>
            <w:proofErr w:type="spellStart"/>
            <w:r w:rsidRPr="00290A0E">
              <w:rPr>
                <w:rFonts w:ascii="Calibri" w:hAnsi="Calibri" w:cs="Calibri"/>
                <w:sz w:val="22"/>
                <w:szCs w:val="22"/>
              </w:rPr>
              <w:t>ffetws</w:t>
            </w:r>
            <w:proofErr w:type="spellEnd"/>
            <w:r w:rsidRPr="00290A0E">
              <w:rPr>
                <w:rFonts w:ascii="Calibri" w:hAnsi="Calibri" w:cs="Calibri"/>
                <w:sz w:val="22"/>
                <w:szCs w:val="22"/>
              </w:rPr>
              <w:t xml:space="preserve"> yn dechrau 9 wythnos ar ôl y cenhedliad ac yn parhau hyd y geni. </w:t>
            </w:r>
          </w:p>
          <w:p w14:paraId="0248F22C" w14:textId="77777777" w:rsidR="002C3543" w:rsidRPr="00290A0E" w:rsidRDefault="002C3543" w:rsidP="002C3543">
            <w:pPr>
              <w:spacing w:after="160" w:line="276" w:lineRule="auto"/>
              <w:rPr>
                <w:rFonts w:ascii="Calibri" w:hAnsi="Calibri" w:cs="Calibri"/>
                <w:sz w:val="22"/>
                <w:szCs w:val="22"/>
              </w:rPr>
            </w:pPr>
            <w:r w:rsidRPr="00290A0E">
              <w:rPr>
                <w:rFonts w:ascii="Calibri" w:hAnsi="Calibri" w:cs="Calibri"/>
                <w:sz w:val="22"/>
                <w:szCs w:val="22"/>
              </w:rPr>
              <w:t xml:space="preserve">Y groth – y rhan o gorff merch lle mae’r </w:t>
            </w:r>
            <w:proofErr w:type="spellStart"/>
            <w:r w:rsidRPr="00290A0E">
              <w:rPr>
                <w:rFonts w:ascii="Calibri" w:hAnsi="Calibri" w:cs="Calibri"/>
                <w:sz w:val="22"/>
                <w:szCs w:val="22"/>
              </w:rPr>
              <w:t>ffetws</w:t>
            </w:r>
            <w:proofErr w:type="spellEnd"/>
            <w:r w:rsidRPr="00290A0E">
              <w:rPr>
                <w:rFonts w:ascii="Calibri" w:hAnsi="Calibri" w:cs="Calibri"/>
                <w:sz w:val="22"/>
                <w:szCs w:val="22"/>
              </w:rPr>
              <w:t xml:space="preserve"> yn tyfu a datblygu.</w:t>
            </w:r>
          </w:p>
          <w:p w14:paraId="437F44F8" w14:textId="77777777" w:rsidR="002C3543" w:rsidRPr="00290A0E" w:rsidRDefault="002C3543" w:rsidP="002C3543">
            <w:pPr>
              <w:spacing w:after="160" w:line="276" w:lineRule="auto"/>
              <w:rPr>
                <w:rFonts w:ascii="Calibri" w:hAnsi="Calibri" w:cs="Calibri"/>
                <w:sz w:val="22"/>
                <w:szCs w:val="22"/>
              </w:rPr>
            </w:pPr>
            <w:r w:rsidRPr="00290A0E">
              <w:rPr>
                <w:rFonts w:ascii="Calibri" w:hAnsi="Calibri" w:cs="Calibri"/>
                <w:sz w:val="22"/>
                <w:szCs w:val="22"/>
              </w:rPr>
              <w:t xml:space="preserve">Cenhedliad – pan fo had y dyn yn ffrwythloni un o wyau’r ferch i ffurfio’r embryo yn y groth. </w:t>
            </w:r>
          </w:p>
          <w:p w14:paraId="0485C6C6" w14:textId="77777777" w:rsidR="002C3543" w:rsidRPr="00290A0E" w:rsidRDefault="002C3543" w:rsidP="002C3543">
            <w:pPr>
              <w:spacing w:after="160" w:line="276" w:lineRule="auto"/>
              <w:rPr>
                <w:rFonts w:ascii="Calibri" w:hAnsi="Calibri" w:cs="Calibri"/>
                <w:sz w:val="22"/>
                <w:szCs w:val="22"/>
              </w:rPr>
            </w:pPr>
            <w:r w:rsidRPr="00290A0E">
              <w:rPr>
                <w:rFonts w:ascii="Calibri" w:hAnsi="Calibri" w:cs="Calibri"/>
                <w:sz w:val="22"/>
                <w:szCs w:val="22"/>
              </w:rPr>
              <w:t>Treisio – ymosodiad rhywiol</w:t>
            </w:r>
          </w:p>
          <w:p w14:paraId="1B275AE5" w14:textId="77777777" w:rsidR="002C3543" w:rsidRPr="00290A0E" w:rsidRDefault="002C3543" w:rsidP="002C3543">
            <w:pPr>
              <w:spacing w:after="160" w:line="276" w:lineRule="auto"/>
              <w:rPr>
                <w:rFonts w:ascii="Calibri" w:hAnsi="Calibri" w:cs="Calibri"/>
                <w:sz w:val="22"/>
                <w:szCs w:val="22"/>
              </w:rPr>
            </w:pPr>
            <w:r w:rsidRPr="00290A0E">
              <w:rPr>
                <w:rFonts w:ascii="Calibri" w:hAnsi="Calibri" w:cs="Calibri"/>
                <w:sz w:val="22"/>
                <w:szCs w:val="22"/>
              </w:rPr>
              <w:t>Ansawdd bywyd – safon y bywyd y mae person yn ei fyw</w:t>
            </w:r>
          </w:p>
          <w:p w14:paraId="4FD6C92C" w14:textId="77777777" w:rsidR="002C3543" w:rsidRPr="00290A0E" w:rsidRDefault="002C3543" w:rsidP="002C3543">
            <w:pPr>
              <w:spacing w:after="160" w:line="276" w:lineRule="auto"/>
              <w:rPr>
                <w:rFonts w:ascii="Calibri" w:hAnsi="Calibri" w:cs="Calibri"/>
                <w:sz w:val="22"/>
                <w:szCs w:val="22"/>
              </w:rPr>
            </w:pPr>
            <w:r w:rsidRPr="00290A0E">
              <w:rPr>
                <w:rFonts w:ascii="Calibri" w:hAnsi="Calibri" w:cs="Calibri"/>
                <w:sz w:val="22"/>
                <w:szCs w:val="22"/>
              </w:rPr>
              <w:t>Maethu – magu plentyn rhywun arall dros dro</w:t>
            </w:r>
          </w:p>
          <w:p w14:paraId="7DF08FD9" w14:textId="77777777" w:rsidR="002C3543" w:rsidRPr="00290A0E" w:rsidRDefault="002C3543" w:rsidP="002C3543">
            <w:pPr>
              <w:spacing w:after="160" w:line="276" w:lineRule="auto"/>
              <w:rPr>
                <w:rFonts w:ascii="Calibri" w:hAnsi="Calibri" w:cs="Calibri"/>
                <w:sz w:val="22"/>
                <w:szCs w:val="22"/>
              </w:rPr>
            </w:pPr>
            <w:r w:rsidRPr="00290A0E">
              <w:rPr>
                <w:rFonts w:ascii="Calibri" w:hAnsi="Calibri" w:cs="Calibri"/>
                <w:sz w:val="22"/>
                <w:szCs w:val="22"/>
              </w:rPr>
              <w:t>Mabwysiadu - y weithred gyfreithlon o gymryd plentyn rhywun arall  a'i fagu fel eich plentyn eich hun.</w:t>
            </w:r>
          </w:p>
          <w:p w14:paraId="10CB6322" w14:textId="77777777" w:rsidR="002C3543" w:rsidRPr="00290A0E" w:rsidRDefault="002C3543" w:rsidP="002C3543">
            <w:pPr>
              <w:spacing w:after="160" w:line="276" w:lineRule="auto"/>
              <w:rPr>
                <w:rFonts w:ascii="Calibri" w:hAnsi="Calibri" w:cs="Calibri"/>
                <w:sz w:val="22"/>
                <w:szCs w:val="22"/>
              </w:rPr>
            </w:pPr>
            <w:r w:rsidRPr="00290A0E">
              <w:rPr>
                <w:rFonts w:ascii="Calibri" w:hAnsi="Calibri" w:cs="Calibri"/>
                <w:sz w:val="22"/>
                <w:szCs w:val="22"/>
              </w:rPr>
              <w:t>Gemau Paralympaidd - cyfres o gystadlaethau rhyngwladol ar gyfer athletwyr ag anableddau sy'n gysylltiedig â Gemau Olympaidd yr haf a'r gaeaf ac a gynhelir ar eu hôl.</w:t>
            </w:r>
          </w:p>
          <w:p w14:paraId="65A6C705" w14:textId="77777777" w:rsidR="002C3543" w:rsidRPr="00290A0E" w:rsidRDefault="002C3543" w:rsidP="002C3543">
            <w:pPr>
              <w:spacing w:after="160" w:line="276" w:lineRule="auto"/>
              <w:rPr>
                <w:rFonts w:ascii="Calibri" w:hAnsi="Calibri" w:cs="Calibri"/>
                <w:sz w:val="22"/>
                <w:szCs w:val="22"/>
              </w:rPr>
            </w:pPr>
            <w:r w:rsidRPr="00290A0E">
              <w:rPr>
                <w:rFonts w:ascii="Calibri" w:hAnsi="Calibri" w:cs="Calibri"/>
                <w:sz w:val="22"/>
                <w:szCs w:val="22"/>
              </w:rPr>
              <w:t xml:space="preserve">Eglwys </w:t>
            </w:r>
            <w:proofErr w:type="spellStart"/>
            <w:r w:rsidRPr="00290A0E">
              <w:rPr>
                <w:rFonts w:ascii="Calibri" w:hAnsi="Calibri" w:cs="Calibri"/>
                <w:sz w:val="22"/>
                <w:szCs w:val="22"/>
              </w:rPr>
              <w:t>Babyddol</w:t>
            </w:r>
            <w:proofErr w:type="spellEnd"/>
            <w:r w:rsidRPr="00290A0E">
              <w:rPr>
                <w:rFonts w:ascii="Calibri" w:hAnsi="Calibri" w:cs="Calibri"/>
                <w:sz w:val="22"/>
                <w:szCs w:val="22"/>
              </w:rPr>
              <w:t xml:space="preserve"> – yr eglwys sydd a’r Pab yn ben arni ac yn cael ei rheoli o’r Fatican yn Rhufain </w:t>
            </w:r>
          </w:p>
          <w:p w14:paraId="4A2E0972" w14:textId="77777777" w:rsidR="002C3543" w:rsidRPr="00290A0E" w:rsidRDefault="002C3543" w:rsidP="002C3543">
            <w:pPr>
              <w:spacing w:after="160" w:line="276" w:lineRule="auto"/>
              <w:rPr>
                <w:rFonts w:ascii="Calibri" w:hAnsi="Calibri" w:cs="Calibri"/>
                <w:sz w:val="22"/>
                <w:szCs w:val="22"/>
              </w:rPr>
            </w:pPr>
            <w:r w:rsidRPr="00290A0E">
              <w:rPr>
                <w:rFonts w:ascii="Calibri" w:hAnsi="Calibri" w:cs="Calibri"/>
                <w:sz w:val="22"/>
                <w:szCs w:val="22"/>
              </w:rPr>
              <w:t>Sancteiddrwydd bywyd – y gred mai Duw sy’n rhoi pob bywyd</w:t>
            </w:r>
          </w:p>
          <w:p w14:paraId="632D3334" w14:textId="77777777" w:rsidR="002C3543" w:rsidRPr="00290A0E" w:rsidRDefault="002C3543" w:rsidP="002C3543">
            <w:pPr>
              <w:spacing w:after="160" w:line="276" w:lineRule="auto"/>
              <w:rPr>
                <w:rFonts w:ascii="Calibri" w:hAnsi="Calibri" w:cs="Calibri"/>
                <w:sz w:val="22"/>
                <w:szCs w:val="22"/>
              </w:rPr>
            </w:pPr>
            <w:r w:rsidRPr="00290A0E">
              <w:rPr>
                <w:rFonts w:ascii="Calibri" w:hAnsi="Calibri" w:cs="Calibri"/>
                <w:sz w:val="22"/>
                <w:szCs w:val="22"/>
              </w:rPr>
              <w:lastRenderedPageBreak/>
              <w:t>Allah – enw Duw yng nghrefydd Islam</w:t>
            </w:r>
          </w:p>
          <w:p w14:paraId="58123518" w14:textId="77777777" w:rsidR="002C3543" w:rsidRPr="00290A0E" w:rsidRDefault="002C3543" w:rsidP="002C3543">
            <w:pPr>
              <w:spacing w:after="160" w:line="276" w:lineRule="auto"/>
              <w:rPr>
                <w:rFonts w:ascii="Calibri" w:hAnsi="Calibri" w:cs="Calibri"/>
                <w:sz w:val="22"/>
                <w:szCs w:val="22"/>
              </w:rPr>
            </w:pPr>
            <w:r w:rsidRPr="00290A0E">
              <w:rPr>
                <w:rFonts w:ascii="Calibri" w:hAnsi="Calibri" w:cs="Calibri"/>
                <w:sz w:val="22"/>
                <w:szCs w:val="22"/>
              </w:rPr>
              <w:t>Dydd y Farn – y diwrnod mewn sawl crefydd ar ddiwedd y byd lle bydd Duw yn barnu pawb</w:t>
            </w:r>
          </w:p>
          <w:p w14:paraId="4D8BC670" w14:textId="77777777" w:rsidR="002C3543" w:rsidRPr="00290A0E" w:rsidRDefault="002C3543" w:rsidP="002C3543">
            <w:pPr>
              <w:spacing w:after="160" w:line="276" w:lineRule="auto"/>
              <w:rPr>
                <w:rFonts w:ascii="Calibri" w:hAnsi="Calibri" w:cs="Calibri"/>
                <w:sz w:val="22"/>
                <w:szCs w:val="22"/>
              </w:rPr>
            </w:pPr>
            <w:r w:rsidRPr="00290A0E">
              <w:rPr>
                <w:rFonts w:ascii="Calibri" w:hAnsi="Calibri" w:cs="Calibri"/>
                <w:sz w:val="22"/>
                <w:szCs w:val="22"/>
              </w:rPr>
              <w:t>Ystyriaeth economaidd – gwneud penderfyniad ar sail ariannol</w:t>
            </w:r>
          </w:p>
          <w:p w14:paraId="630BB7B6" w14:textId="0648A609" w:rsidR="00675CDA" w:rsidRPr="00290A0E" w:rsidRDefault="002C3543" w:rsidP="002C3543">
            <w:pPr>
              <w:spacing w:after="160" w:line="276" w:lineRule="auto"/>
              <w:rPr>
                <w:rFonts w:ascii="Calibri" w:hAnsi="Calibri" w:cs="Calibri"/>
                <w:sz w:val="22"/>
                <w:szCs w:val="22"/>
              </w:rPr>
            </w:pPr>
            <w:r w:rsidRPr="00290A0E">
              <w:rPr>
                <w:rFonts w:ascii="Calibri" w:hAnsi="Calibri" w:cs="Calibri"/>
                <w:sz w:val="22"/>
                <w:szCs w:val="22"/>
              </w:rPr>
              <w:t>Enaid – y rhan ysbrydol o fod dynol</w:t>
            </w:r>
          </w:p>
        </w:tc>
        <w:tc>
          <w:tcPr>
            <w:tcW w:w="4864" w:type="dxa"/>
            <w:shd w:val="clear" w:color="auto" w:fill="auto"/>
          </w:tcPr>
          <w:p w14:paraId="7FA39667" w14:textId="77777777" w:rsidR="00675CDA" w:rsidRPr="00290A0E" w:rsidRDefault="00675CDA" w:rsidP="00675CDA">
            <w:pPr>
              <w:pStyle w:val="Body"/>
              <w:rPr>
                <w:rFonts w:asciiTheme="minorHAnsi" w:hAnsiTheme="minorHAnsi" w:cstheme="minorHAnsi"/>
                <w:color w:val="auto"/>
                <w:lang w:val="cy-GB"/>
              </w:rPr>
            </w:pPr>
            <w:r w:rsidRPr="00290A0E">
              <w:rPr>
                <w:color w:val="auto"/>
                <w:lang w:val="cy-GB"/>
              </w:rPr>
              <w:lastRenderedPageBreak/>
              <w:t xml:space="preserve">Mudiad Hosbis - term am y twf mewn gofal ar </w:t>
            </w:r>
            <w:r w:rsidRPr="00290A0E">
              <w:rPr>
                <w:rFonts w:asciiTheme="minorHAnsi" w:hAnsiTheme="minorHAnsi" w:cstheme="minorHAnsi"/>
                <w:color w:val="auto"/>
                <w:lang w:val="cy-GB"/>
              </w:rPr>
              <w:t>ddiwedd bywyd dros y 50 mlynedd diwethaf.</w:t>
            </w:r>
          </w:p>
          <w:p w14:paraId="41CDD93D" w14:textId="77777777" w:rsidR="00675CDA" w:rsidRPr="00290A0E" w:rsidRDefault="00675CDA" w:rsidP="00675CDA">
            <w:pPr>
              <w:pStyle w:val="Body"/>
              <w:rPr>
                <w:rFonts w:asciiTheme="minorHAnsi" w:hAnsiTheme="minorHAnsi" w:cstheme="minorHAnsi"/>
                <w:color w:val="auto"/>
                <w:lang w:val="cy-GB"/>
              </w:rPr>
            </w:pPr>
            <w:r w:rsidRPr="00290A0E">
              <w:rPr>
                <w:rFonts w:asciiTheme="minorHAnsi" w:hAnsiTheme="minorHAnsi" w:cstheme="minorHAnsi"/>
                <w:color w:val="auto"/>
                <w:lang w:val="cy-GB"/>
              </w:rPr>
              <w:t>Gofal Lliniarol – yr hyn a wneir i sicrhau fod pobl yn gyfforddus ac heb fod mewn poen ar ddiwedd oes.</w:t>
            </w:r>
          </w:p>
          <w:p w14:paraId="1113E1B0" w14:textId="77777777" w:rsidR="00675CDA" w:rsidRPr="00290A0E" w:rsidRDefault="00675CDA" w:rsidP="00675CDA">
            <w:pPr>
              <w:pStyle w:val="Body"/>
              <w:rPr>
                <w:rFonts w:asciiTheme="minorHAnsi" w:hAnsiTheme="minorHAnsi" w:cstheme="minorHAnsi"/>
                <w:color w:val="auto"/>
                <w:lang w:val="cy-GB"/>
              </w:rPr>
            </w:pPr>
            <w:r w:rsidRPr="00290A0E">
              <w:rPr>
                <w:rFonts w:asciiTheme="minorHAnsi" w:hAnsiTheme="minorHAnsi" w:cstheme="minorHAnsi"/>
                <w:color w:val="auto"/>
                <w:lang w:val="cy-GB"/>
              </w:rPr>
              <w:t>Gofal Seibiant - yr help sy’n cael ei roi er mwyn i’r teulu/gofalwyr arferol gael toriad.</w:t>
            </w:r>
          </w:p>
          <w:p w14:paraId="42C5DF53" w14:textId="77777777" w:rsidR="00675CDA" w:rsidRPr="00290A0E" w:rsidRDefault="00675CDA" w:rsidP="00675CDA">
            <w:pPr>
              <w:pStyle w:val="Body"/>
              <w:rPr>
                <w:rFonts w:asciiTheme="minorHAnsi" w:hAnsiTheme="minorHAnsi" w:cstheme="minorHAnsi"/>
                <w:color w:val="auto"/>
                <w:lang w:val="cy-GB"/>
              </w:rPr>
            </w:pPr>
            <w:r w:rsidRPr="00290A0E">
              <w:rPr>
                <w:rFonts w:asciiTheme="minorHAnsi" w:hAnsiTheme="minorHAnsi" w:cstheme="minorHAnsi"/>
                <w:color w:val="auto"/>
                <w:lang w:val="cy-GB"/>
              </w:rPr>
              <w:t>Salwch Terfynol – salwch nad oes posib gwella ohono.</w:t>
            </w:r>
          </w:p>
          <w:p w14:paraId="3C154A72" w14:textId="77777777" w:rsidR="00675CDA" w:rsidRPr="00290A0E" w:rsidRDefault="00675CDA" w:rsidP="00675CDA">
            <w:pPr>
              <w:pStyle w:val="Body"/>
              <w:rPr>
                <w:rFonts w:asciiTheme="minorHAnsi" w:hAnsiTheme="minorHAnsi" w:cstheme="minorHAnsi"/>
                <w:color w:val="auto"/>
                <w:lang w:val="cy-GB"/>
              </w:rPr>
            </w:pPr>
            <w:r w:rsidRPr="00290A0E">
              <w:rPr>
                <w:rFonts w:asciiTheme="minorHAnsi" w:hAnsiTheme="minorHAnsi" w:cstheme="minorHAnsi"/>
                <w:color w:val="auto"/>
                <w:lang w:val="cy-GB"/>
              </w:rPr>
              <w:t>Ansawdd Bywyd – y graddau mae person yn medru bod yn gyfforddus ac allan o boen er mwyn medru gwerthfawrogi bywyd.</w:t>
            </w:r>
          </w:p>
          <w:p w14:paraId="5393B6FB" w14:textId="17D5C258" w:rsidR="00675CDA" w:rsidRPr="00290A0E" w:rsidRDefault="00675CDA" w:rsidP="00675CDA">
            <w:pPr>
              <w:spacing w:after="160" w:line="360" w:lineRule="auto"/>
              <w:rPr>
                <w:rFonts w:ascii="Calibri" w:eastAsia="Times New Roman" w:hAnsi="Calibri"/>
                <w:sz w:val="22"/>
                <w:szCs w:val="22"/>
              </w:rPr>
            </w:pPr>
            <w:r w:rsidRPr="00290A0E">
              <w:rPr>
                <w:rFonts w:asciiTheme="minorHAnsi" w:hAnsiTheme="minorHAnsi" w:cstheme="minorHAnsi"/>
                <w:sz w:val="22"/>
                <w:szCs w:val="22"/>
              </w:rPr>
              <w:t>Caplan - arweinydd crefyddol sy’n gweithredu mewn sefydliad fel hosbis ac Ysbyty.</w:t>
            </w:r>
          </w:p>
        </w:tc>
      </w:tr>
      <w:tr w:rsidR="00675CDA" w:rsidRPr="00290A0E" w14:paraId="0C548DE1" w14:textId="77777777" w:rsidTr="00721E78">
        <w:tc>
          <w:tcPr>
            <w:tcW w:w="1384" w:type="dxa"/>
            <w:shd w:val="clear" w:color="auto" w:fill="auto"/>
          </w:tcPr>
          <w:p w14:paraId="3F4907DF" w14:textId="33A5978A" w:rsidR="00675CDA" w:rsidRPr="00290A0E" w:rsidRDefault="00675CDA" w:rsidP="00675CDA">
            <w:pPr>
              <w:rPr>
                <w:rFonts w:ascii="Calibri" w:hAnsi="Calibri"/>
                <w:sz w:val="22"/>
                <w:szCs w:val="22"/>
              </w:rPr>
            </w:pPr>
            <w:r w:rsidRPr="00290A0E">
              <w:rPr>
                <w:rFonts w:ascii="Calibri" w:hAnsi="Calibri"/>
                <w:sz w:val="22"/>
                <w:szCs w:val="22"/>
              </w:rPr>
              <w:t>Geirfa</w:t>
            </w:r>
          </w:p>
        </w:tc>
        <w:tc>
          <w:tcPr>
            <w:tcW w:w="4505" w:type="dxa"/>
            <w:shd w:val="clear" w:color="auto" w:fill="auto"/>
          </w:tcPr>
          <w:p w14:paraId="20158C2D" w14:textId="77777777" w:rsidR="0061745E" w:rsidRPr="0061745E" w:rsidRDefault="0061745E" w:rsidP="0061745E">
            <w:pPr>
              <w:pStyle w:val="Body"/>
              <w:tabs>
                <w:tab w:val="left" w:pos="3120"/>
              </w:tabs>
              <w:rPr>
                <w:color w:val="auto"/>
                <w:lang w:val="cy-GB"/>
              </w:rPr>
            </w:pPr>
            <w:r w:rsidRPr="0061745E">
              <w:rPr>
                <w:color w:val="auto"/>
                <w:lang w:val="cy-GB"/>
              </w:rPr>
              <w:t>Erthyliad</w:t>
            </w:r>
          </w:p>
          <w:p w14:paraId="75AF5B88" w14:textId="77777777" w:rsidR="0061745E" w:rsidRPr="0061745E" w:rsidRDefault="0061745E" w:rsidP="0061745E">
            <w:pPr>
              <w:pStyle w:val="Body"/>
              <w:tabs>
                <w:tab w:val="left" w:pos="3120"/>
              </w:tabs>
              <w:rPr>
                <w:color w:val="auto"/>
                <w:lang w:val="cy-GB"/>
              </w:rPr>
            </w:pPr>
            <w:r w:rsidRPr="0061745E">
              <w:rPr>
                <w:color w:val="auto"/>
                <w:lang w:val="cy-GB"/>
              </w:rPr>
              <w:t>Cymhleth</w:t>
            </w:r>
          </w:p>
          <w:p w14:paraId="635771A8" w14:textId="77777777" w:rsidR="0061745E" w:rsidRPr="0061745E" w:rsidRDefault="0061745E" w:rsidP="0061745E">
            <w:pPr>
              <w:pStyle w:val="Body"/>
              <w:tabs>
                <w:tab w:val="left" w:pos="3120"/>
              </w:tabs>
              <w:rPr>
                <w:color w:val="auto"/>
                <w:lang w:val="cy-GB"/>
              </w:rPr>
            </w:pPr>
            <w:r w:rsidRPr="0061745E">
              <w:rPr>
                <w:color w:val="auto"/>
                <w:lang w:val="cy-GB"/>
              </w:rPr>
              <w:t>Ewthanasia</w:t>
            </w:r>
          </w:p>
          <w:p w14:paraId="2CB0209C" w14:textId="77777777" w:rsidR="0061745E" w:rsidRPr="0061745E" w:rsidRDefault="0061745E" w:rsidP="0061745E">
            <w:pPr>
              <w:pStyle w:val="Body"/>
              <w:tabs>
                <w:tab w:val="left" w:pos="3120"/>
              </w:tabs>
              <w:rPr>
                <w:color w:val="auto"/>
                <w:lang w:val="cy-GB"/>
              </w:rPr>
            </w:pPr>
            <w:r w:rsidRPr="0061745E">
              <w:rPr>
                <w:color w:val="auto"/>
                <w:lang w:val="cy-GB"/>
              </w:rPr>
              <w:t>Llofruddiaeth</w:t>
            </w:r>
          </w:p>
          <w:p w14:paraId="7BDFCDB2" w14:textId="77777777" w:rsidR="0061745E" w:rsidRPr="0061745E" w:rsidRDefault="0061745E" w:rsidP="0061745E">
            <w:pPr>
              <w:pStyle w:val="Body"/>
              <w:tabs>
                <w:tab w:val="left" w:pos="3120"/>
              </w:tabs>
              <w:rPr>
                <w:color w:val="auto"/>
                <w:lang w:val="cy-GB"/>
              </w:rPr>
            </w:pPr>
            <w:r w:rsidRPr="0061745E">
              <w:rPr>
                <w:color w:val="auto"/>
                <w:lang w:val="cy-GB"/>
              </w:rPr>
              <w:t>Athronydd</w:t>
            </w:r>
          </w:p>
          <w:p w14:paraId="70A91FCF" w14:textId="53E31B60" w:rsidR="00675CDA" w:rsidRPr="00290A0E" w:rsidRDefault="0061745E" w:rsidP="0061745E">
            <w:pPr>
              <w:pStyle w:val="Body"/>
              <w:tabs>
                <w:tab w:val="left" w:pos="3120"/>
              </w:tabs>
              <w:rPr>
                <w:color w:val="auto"/>
                <w:lang w:val="cy-GB"/>
              </w:rPr>
            </w:pPr>
            <w:r w:rsidRPr="0061745E">
              <w:rPr>
                <w:color w:val="auto"/>
                <w:lang w:val="cy-GB"/>
              </w:rPr>
              <w:t>Gwerthfawr</w:t>
            </w:r>
          </w:p>
        </w:tc>
        <w:tc>
          <w:tcPr>
            <w:tcW w:w="4863" w:type="dxa"/>
            <w:shd w:val="clear" w:color="auto" w:fill="auto"/>
          </w:tcPr>
          <w:p w14:paraId="326C1C4D" w14:textId="77777777" w:rsidR="00285A81" w:rsidRPr="00290A0E" w:rsidRDefault="00285A81" w:rsidP="00285A81">
            <w:pPr>
              <w:pStyle w:val="Body"/>
              <w:rPr>
                <w:color w:val="auto"/>
                <w:lang w:val="cy-GB"/>
              </w:rPr>
            </w:pPr>
            <w:r w:rsidRPr="00290A0E">
              <w:rPr>
                <w:color w:val="auto"/>
                <w:lang w:val="cy-GB"/>
              </w:rPr>
              <w:t xml:space="preserve">Embryo </w:t>
            </w:r>
          </w:p>
          <w:p w14:paraId="788678BB" w14:textId="77777777" w:rsidR="00285A81" w:rsidRPr="00290A0E" w:rsidRDefault="00285A81" w:rsidP="00285A81">
            <w:pPr>
              <w:pStyle w:val="Body"/>
              <w:rPr>
                <w:color w:val="auto"/>
                <w:lang w:val="cy-GB"/>
              </w:rPr>
            </w:pPr>
            <w:proofErr w:type="spellStart"/>
            <w:r w:rsidRPr="00290A0E">
              <w:rPr>
                <w:color w:val="auto"/>
                <w:lang w:val="cy-GB"/>
              </w:rPr>
              <w:t>Ffetws</w:t>
            </w:r>
            <w:proofErr w:type="spellEnd"/>
            <w:r w:rsidRPr="00290A0E">
              <w:rPr>
                <w:color w:val="auto"/>
                <w:lang w:val="cy-GB"/>
              </w:rPr>
              <w:t xml:space="preserve">  </w:t>
            </w:r>
          </w:p>
          <w:p w14:paraId="59D29811" w14:textId="77777777" w:rsidR="00285A81" w:rsidRPr="00290A0E" w:rsidRDefault="00285A81" w:rsidP="00285A81">
            <w:pPr>
              <w:pStyle w:val="Body"/>
              <w:rPr>
                <w:color w:val="auto"/>
                <w:lang w:val="cy-GB"/>
              </w:rPr>
            </w:pPr>
            <w:r w:rsidRPr="00290A0E">
              <w:rPr>
                <w:color w:val="auto"/>
                <w:lang w:val="cy-GB"/>
              </w:rPr>
              <w:t xml:space="preserve">Y groth </w:t>
            </w:r>
          </w:p>
          <w:p w14:paraId="7F20A102" w14:textId="77777777" w:rsidR="00285A81" w:rsidRPr="00290A0E" w:rsidRDefault="00285A81" w:rsidP="00285A81">
            <w:pPr>
              <w:pStyle w:val="Body"/>
              <w:rPr>
                <w:color w:val="auto"/>
                <w:lang w:val="cy-GB"/>
              </w:rPr>
            </w:pPr>
            <w:r w:rsidRPr="00290A0E">
              <w:rPr>
                <w:color w:val="auto"/>
                <w:lang w:val="cy-GB"/>
              </w:rPr>
              <w:t xml:space="preserve">Cenhedliad  </w:t>
            </w:r>
          </w:p>
          <w:p w14:paraId="21CDCBF4" w14:textId="77777777" w:rsidR="00285A81" w:rsidRPr="00290A0E" w:rsidRDefault="00285A81" w:rsidP="00285A81">
            <w:pPr>
              <w:pStyle w:val="Body"/>
              <w:rPr>
                <w:color w:val="auto"/>
                <w:lang w:val="cy-GB"/>
              </w:rPr>
            </w:pPr>
            <w:r w:rsidRPr="00290A0E">
              <w:rPr>
                <w:color w:val="auto"/>
                <w:lang w:val="cy-GB"/>
              </w:rPr>
              <w:t xml:space="preserve">Treisio </w:t>
            </w:r>
          </w:p>
          <w:p w14:paraId="6F161DCA" w14:textId="77777777" w:rsidR="00285A81" w:rsidRPr="00290A0E" w:rsidRDefault="00285A81" w:rsidP="00285A81">
            <w:pPr>
              <w:pStyle w:val="Body"/>
              <w:rPr>
                <w:color w:val="auto"/>
                <w:lang w:val="cy-GB"/>
              </w:rPr>
            </w:pPr>
            <w:r w:rsidRPr="00290A0E">
              <w:rPr>
                <w:color w:val="auto"/>
                <w:lang w:val="cy-GB"/>
              </w:rPr>
              <w:t xml:space="preserve">Ansawdd bywyd </w:t>
            </w:r>
          </w:p>
          <w:p w14:paraId="3E81B988" w14:textId="77777777" w:rsidR="00285A81" w:rsidRPr="00290A0E" w:rsidRDefault="00285A81" w:rsidP="00285A81">
            <w:pPr>
              <w:pStyle w:val="Body"/>
              <w:rPr>
                <w:color w:val="auto"/>
                <w:lang w:val="cy-GB"/>
              </w:rPr>
            </w:pPr>
            <w:r w:rsidRPr="00290A0E">
              <w:rPr>
                <w:color w:val="auto"/>
                <w:lang w:val="cy-GB"/>
              </w:rPr>
              <w:t xml:space="preserve">Maethu </w:t>
            </w:r>
          </w:p>
          <w:p w14:paraId="11B766A8" w14:textId="77777777" w:rsidR="00285A81" w:rsidRPr="00290A0E" w:rsidRDefault="00285A81" w:rsidP="00285A81">
            <w:pPr>
              <w:pStyle w:val="Body"/>
              <w:rPr>
                <w:color w:val="auto"/>
                <w:lang w:val="cy-GB"/>
              </w:rPr>
            </w:pPr>
            <w:r w:rsidRPr="00290A0E">
              <w:rPr>
                <w:color w:val="auto"/>
                <w:lang w:val="cy-GB"/>
              </w:rPr>
              <w:t xml:space="preserve">Mabwysiadu </w:t>
            </w:r>
          </w:p>
          <w:p w14:paraId="43EA031D" w14:textId="77777777" w:rsidR="00285A81" w:rsidRPr="00290A0E" w:rsidRDefault="00285A81" w:rsidP="00285A81">
            <w:pPr>
              <w:pStyle w:val="Body"/>
              <w:rPr>
                <w:color w:val="auto"/>
                <w:lang w:val="cy-GB"/>
              </w:rPr>
            </w:pPr>
            <w:r w:rsidRPr="00290A0E">
              <w:rPr>
                <w:color w:val="auto"/>
                <w:lang w:val="cy-GB"/>
              </w:rPr>
              <w:t xml:space="preserve">Gemau Paralympaidd </w:t>
            </w:r>
          </w:p>
          <w:p w14:paraId="03863F56" w14:textId="77777777" w:rsidR="00285A81" w:rsidRPr="00290A0E" w:rsidRDefault="00285A81" w:rsidP="00285A81">
            <w:pPr>
              <w:pStyle w:val="Body"/>
              <w:rPr>
                <w:color w:val="auto"/>
                <w:lang w:val="cy-GB"/>
              </w:rPr>
            </w:pPr>
            <w:r w:rsidRPr="00290A0E">
              <w:rPr>
                <w:color w:val="auto"/>
                <w:lang w:val="cy-GB"/>
              </w:rPr>
              <w:t xml:space="preserve">Eglwys </w:t>
            </w:r>
            <w:proofErr w:type="spellStart"/>
            <w:r w:rsidRPr="00290A0E">
              <w:rPr>
                <w:color w:val="auto"/>
                <w:lang w:val="cy-GB"/>
              </w:rPr>
              <w:t>Babyddol</w:t>
            </w:r>
            <w:proofErr w:type="spellEnd"/>
            <w:r w:rsidRPr="00290A0E">
              <w:rPr>
                <w:color w:val="auto"/>
                <w:lang w:val="cy-GB"/>
              </w:rPr>
              <w:t xml:space="preserve">  </w:t>
            </w:r>
          </w:p>
          <w:p w14:paraId="50388AE0" w14:textId="77777777" w:rsidR="00285A81" w:rsidRPr="00290A0E" w:rsidRDefault="00285A81" w:rsidP="00285A81">
            <w:pPr>
              <w:pStyle w:val="Body"/>
              <w:rPr>
                <w:color w:val="auto"/>
                <w:lang w:val="cy-GB"/>
              </w:rPr>
            </w:pPr>
            <w:r w:rsidRPr="00290A0E">
              <w:rPr>
                <w:color w:val="auto"/>
                <w:lang w:val="cy-GB"/>
              </w:rPr>
              <w:t xml:space="preserve">Sancteiddrwydd bywyd </w:t>
            </w:r>
          </w:p>
          <w:p w14:paraId="24349BE7" w14:textId="77777777" w:rsidR="00285A81" w:rsidRPr="00290A0E" w:rsidRDefault="00285A81" w:rsidP="00285A81">
            <w:pPr>
              <w:pStyle w:val="Body"/>
              <w:rPr>
                <w:color w:val="auto"/>
                <w:lang w:val="cy-GB"/>
              </w:rPr>
            </w:pPr>
            <w:r w:rsidRPr="00290A0E">
              <w:rPr>
                <w:color w:val="auto"/>
                <w:lang w:val="cy-GB"/>
              </w:rPr>
              <w:t xml:space="preserve">Allah </w:t>
            </w:r>
          </w:p>
          <w:p w14:paraId="114DAF4F" w14:textId="77777777" w:rsidR="00285A81" w:rsidRPr="00290A0E" w:rsidRDefault="00285A81" w:rsidP="00285A81">
            <w:pPr>
              <w:pStyle w:val="Body"/>
              <w:rPr>
                <w:color w:val="auto"/>
                <w:lang w:val="cy-GB"/>
              </w:rPr>
            </w:pPr>
            <w:r w:rsidRPr="00290A0E">
              <w:rPr>
                <w:color w:val="auto"/>
                <w:lang w:val="cy-GB"/>
              </w:rPr>
              <w:t xml:space="preserve">Dydd y Farn </w:t>
            </w:r>
          </w:p>
          <w:p w14:paraId="6C4B1AA0" w14:textId="77777777" w:rsidR="00285A81" w:rsidRPr="00290A0E" w:rsidRDefault="00285A81" w:rsidP="00285A81">
            <w:pPr>
              <w:pStyle w:val="Body"/>
              <w:rPr>
                <w:color w:val="auto"/>
                <w:lang w:val="cy-GB"/>
              </w:rPr>
            </w:pPr>
            <w:r w:rsidRPr="00290A0E">
              <w:rPr>
                <w:color w:val="auto"/>
                <w:lang w:val="cy-GB"/>
              </w:rPr>
              <w:lastRenderedPageBreak/>
              <w:t xml:space="preserve">Ystyriaeth economaidd </w:t>
            </w:r>
          </w:p>
          <w:p w14:paraId="18495D6B" w14:textId="77777777" w:rsidR="00285A81" w:rsidRPr="00290A0E" w:rsidRDefault="00285A81" w:rsidP="00285A81">
            <w:pPr>
              <w:pStyle w:val="Body"/>
              <w:rPr>
                <w:color w:val="auto"/>
                <w:lang w:val="cy-GB"/>
              </w:rPr>
            </w:pPr>
            <w:r w:rsidRPr="00290A0E">
              <w:rPr>
                <w:color w:val="auto"/>
                <w:lang w:val="cy-GB"/>
              </w:rPr>
              <w:t xml:space="preserve">Enaid </w:t>
            </w:r>
          </w:p>
          <w:p w14:paraId="51919DEC" w14:textId="77777777" w:rsidR="00285A81" w:rsidRPr="00290A0E" w:rsidRDefault="00285A81" w:rsidP="00285A81">
            <w:pPr>
              <w:pStyle w:val="Body"/>
              <w:rPr>
                <w:color w:val="auto"/>
                <w:lang w:val="cy-GB"/>
              </w:rPr>
            </w:pPr>
            <w:r w:rsidRPr="00290A0E">
              <w:rPr>
                <w:color w:val="auto"/>
                <w:lang w:val="cy-GB"/>
              </w:rPr>
              <w:t>Eglwys Uniongred</w:t>
            </w:r>
          </w:p>
          <w:p w14:paraId="5A644E95" w14:textId="77777777" w:rsidR="00285A81" w:rsidRPr="00290A0E" w:rsidRDefault="00285A81" w:rsidP="00285A81">
            <w:pPr>
              <w:pStyle w:val="Body"/>
              <w:rPr>
                <w:color w:val="auto"/>
                <w:lang w:val="cy-GB"/>
              </w:rPr>
            </w:pPr>
            <w:r w:rsidRPr="00290A0E">
              <w:rPr>
                <w:color w:val="auto"/>
                <w:lang w:val="cy-GB"/>
              </w:rPr>
              <w:t>Ffrwythloni</w:t>
            </w:r>
          </w:p>
          <w:p w14:paraId="5527A0E4" w14:textId="77777777" w:rsidR="00285A81" w:rsidRPr="00290A0E" w:rsidRDefault="00285A81" w:rsidP="00285A81">
            <w:pPr>
              <w:pStyle w:val="Body"/>
              <w:rPr>
                <w:color w:val="auto"/>
                <w:lang w:val="cy-GB"/>
              </w:rPr>
            </w:pPr>
            <w:r w:rsidRPr="00290A0E">
              <w:rPr>
                <w:color w:val="auto"/>
                <w:lang w:val="cy-GB"/>
              </w:rPr>
              <w:t>Y gyfraith</w:t>
            </w:r>
          </w:p>
          <w:p w14:paraId="6C5420D8" w14:textId="77777777" w:rsidR="00285A81" w:rsidRPr="00290A0E" w:rsidRDefault="00285A81" w:rsidP="00285A81">
            <w:pPr>
              <w:pStyle w:val="Body"/>
              <w:rPr>
                <w:color w:val="auto"/>
                <w:lang w:val="cy-GB"/>
              </w:rPr>
            </w:pPr>
            <w:r w:rsidRPr="00290A0E">
              <w:rPr>
                <w:color w:val="auto"/>
                <w:lang w:val="cy-GB"/>
              </w:rPr>
              <w:t>Beichiogrwydd</w:t>
            </w:r>
          </w:p>
          <w:p w14:paraId="727CEC63" w14:textId="77777777" w:rsidR="00285A81" w:rsidRPr="00290A0E" w:rsidRDefault="00285A81" w:rsidP="00285A81">
            <w:pPr>
              <w:pStyle w:val="Body"/>
              <w:rPr>
                <w:color w:val="auto"/>
                <w:lang w:val="cy-GB"/>
              </w:rPr>
            </w:pPr>
            <w:r w:rsidRPr="00290A0E">
              <w:rPr>
                <w:color w:val="auto"/>
                <w:lang w:val="cy-GB"/>
              </w:rPr>
              <w:t>Cristnogaeth</w:t>
            </w:r>
          </w:p>
          <w:p w14:paraId="3D857DCA" w14:textId="77777777" w:rsidR="00285A81" w:rsidRPr="00290A0E" w:rsidRDefault="00285A81" w:rsidP="00285A81">
            <w:pPr>
              <w:pStyle w:val="Body"/>
              <w:rPr>
                <w:color w:val="auto"/>
                <w:lang w:val="cy-GB"/>
              </w:rPr>
            </w:pPr>
            <w:r w:rsidRPr="00290A0E">
              <w:rPr>
                <w:color w:val="auto"/>
                <w:lang w:val="cy-GB"/>
              </w:rPr>
              <w:t>Islam</w:t>
            </w:r>
          </w:p>
          <w:p w14:paraId="4537708B" w14:textId="77777777" w:rsidR="00285A81" w:rsidRPr="00290A0E" w:rsidRDefault="00285A81" w:rsidP="00285A81">
            <w:pPr>
              <w:pStyle w:val="Body"/>
              <w:rPr>
                <w:color w:val="auto"/>
                <w:lang w:val="cy-GB"/>
              </w:rPr>
            </w:pPr>
            <w:r w:rsidRPr="00290A0E">
              <w:rPr>
                <w:color w:val="auto"/>
                <w:lang w:val="cy-GB"/>
              </w:rPr>
              <w:t>Cristnogion</w:t>
            </w:r>
          </w:p>
          <w:p w14:paraId="736D95C8" w14:textId="7AE56D3E" w:rsidR="00675CDA" w:rsidRPr="00290A0E" w:rsidRDefault="00285A81" w:rsidP="00285A81">
            <w:pPr>
              <w:pStyle w:val="Body"/>
              <w:rPr>
                <w:color w:val="auto"/>
                <w:lang w:val="cy-GB"/>
              </w:rPr>
            </w:pPr>
            <w:r w:rsidRPr="00290A0E">
              <w:rPr>
                <w:color w:val="auto"/>
                <w:lang w:val="cy-GB"/>
              </w:rPr>
              <w:t>Mwslimiaid</w:t>
            </w:r>
          </w:p>
        </w:tc>
        <w:tc>
          <w:tcPr>
            <w:tcW w:w="4864" w:type="dxa"/>
            <w:shd w:val="clear" w:color="auto" w:fill="auto"/>
          </w:tcPr>
          <w:p w14:paraId="4E61B849" w14:textId="77777777" w:rsidR="00675CDA" w:rsidRPr="00290A0E" w:rsidRDefault="00675CDA" w:rsidP="00675CDA">
            <w:pPr>
              <w:spacing w:after="160" w:line="276" w:lineRule="auto"/>
              <w:rPr>
                <w:rFonts w:ascii="Calibri" w:hAnsi="Calibri" w:cs="Calibri"/>
                <w:sz w:val="22"/>
                <w:szCs w:val="22"/>
              </w:rPr>
            </w:pPr>
            <w:r w:rsidRPr="00290A0E">
              <w:rPr>
                <w:rFonts w:ascii="Calibri" w:hAnsi="Calibri" w:cs="Calibri"/>
                <w:sz w:val="22"/>
                <w:szCs w:val="22"/>
              </w:rPr>
              <w:lastRenderedPageBreak/>
              <w:t xml:space="preserve">Mudiad Hosbis </w:t>
            </w:r>
          </w:p>
          <w:p w14:paraId="15E7B70B" w14:textId="77777777" w:rsidR="00675CDA" w:rsidRPr="00290A0E" w:rsidRDefault="00675CDA" w:rsidP="00675CDA">
            <w:pPr>
              <w:spacing w:after="160" w:line="276" w:lineRule="auto"/>
              <w:rPr>
                <w:rFonts w:ascii="Calibri" w:hAnsi="Calibri" w:cs="Calibri"/>
                <w:sz w:val="22"/>
                <w:szCs w:val="22"/>
              </w:rPr>
            </w:pPr>
            <w:r w:rsidRPr="00290A0E">
              <w:rPr>
                <w:rFonts w:ascii="Calibri" w:hAnsi="Calibri" w:cs="Calibri"/>
                <w:sz w:val="22"/>
                <w:szCs w:val="22"/>
              </w:rPr>
              <w:t>Gofal Lliniarol</w:t>
            </w:r>
          </w:p>
          <w:p w14:paraId="7565D166" w14:textId="77777777" w:rsidR="00675CDA" w:rsidRPr="00290A0E" w:rsidRDefault="00675CDA" w:rsidP="00675CDA">
            <w:pPr>
              <w:spacing w:after="160" w:line="276" w:lineRule="auto"/>
              <w:rPr>
                <w:rFonts w:ascii="Calibri" w:hAnsi="Calibri" w:cs="Calibri"/>
                <w:sz w:val="22"/>
                <w:szCs w:val="22"/>
              </w:rPr>
            </w:pPr>
            <w:r w:rsidRPr="00290A0E">
              <w:rPr>
                <w:rFonts w:ascii="Calibri" w:hAnsi="Calibri" w:cs="Calibri"/>
                <w:sz w:val="22"/>
                <w:szCs w:val="22"/>
              </w:rPr>
              <w:t>Gofal Seibian</w:t>
            </w:r>
          </w:p>
          <w:p w14:paraId="5E1F1CEE" w14:textId="77777777" w:rsidR="00675CDA" w:rsidRPr="00290A0E" w:rsidRDefault="00675CDA" w:rsidP="00675CDA">
            <w:pPr>
              <w:spacing w:after="160" w:line="276" w:lineRule="auto"/>
              <w:rPr>
                <w:rFonts w:ascii="Calibri" w:hAnsi="Calibri" w:cs="Calibri"/>
                <w:sz w:val="22"/>
                <w:szCs w:val="22"/>
              </w:rPr>
            </w:pPr>
            <w:r w:rsidRPr="00290A0E">
              <w:rPr>
                <w:rFonts w:ascii="Calibri" w:hAnsi="Calibri" w:cs="Calibri"/>
                <w:sz w:val="22"/>
                <w:szCs w:val="22"/>
              </w:rPr>
              <w:t>Salwch Terfynol</w:t>
            </w:r>
          </w:p>
          <w:p w14:paraId="6AA5BF6F" w14:textId="77777777" w:rsidR="00675CDA" w:rsidRPr="00290A0E" w:rsidRDefault="00675CDA" w:rsidP="00675CDA">
            <w:pPr>
              <w:spacing w:after="160" w:line="276" w:lineRule="auto"/>
              <w:rPr>
                <w:rFonts w:ascii="Calibri" w:hAnsi="Calibri" w:cs="Calibri"/>
                <w:sz w:val="22"/>
                <w:szCs w:val="22"/>
              </w:rPr>
            </w:pPr>
            <w:r w:rsidRPr="00290A0E">
              <w:rPr>
                <w:rFonts w:ascii="Calibri" w:hAnsi="Calibri" w:cs="Calibri"/>
                <w:sz w:val="22"/>
                <w:szCs w:val="22"/>
              </w:rPr>
              <w:t>Ansawdd Bywyd</w:t>
            </w:r>
          </w:p>
          <w:p w14:paraId="4E181117" w14:textId="73ADF185" w:rsidR="00675CDA" w:rsidRPr="00290A0E" w:rsidRDefault="00675CDA" w:rsidP="00675CDA">
            <w:pPr>
              <w:spacing w:after="160" w:line="360" w:lineRule="auto"/>
              <w:rPr>
                <w:rFonts w:asciiTheme="minorHAnsi" w:hAnsiTheme="minorHAnsi" w:cstheme="minorHAnsi"/>
                <w:iCs/>
                <w:sz w:val="22"/>
                <w:szCs w:val="22"/>
              </w:rPr>
            </w:pPr>
            <w:r w:rsidRPr="00290A0E">
              <w:rPr>
                <w:rFonts w:asciiTheme="minorHAnsi" w:hAnsiTheme="minorHAnsi" w:cstheme="minorHAnsi"/>
                <w:sz w:val="22"/>
                <w:szCs w:val="22"/>
              </w:rPr>
              <w:t>Caplan</w:t>
            </w:r>
          </w:p>
        </w:tc>
      </w:tr>
      <w:tr w:rsidR="00675CDA" w:rsidRPr="00290A0E" w14:paraId="03E4A8C3" w14:textId="77777777" w:rsidTr="00721E78">
        <w:tc>
          <w:tcPr>
            <w:tcW w:w="1384" w:type="dxa"/>
            <w:shd w:val="clear" w:color="auto" w:fill="auto"/>
          </w:tcPr>
          <w:p w14:paraId="22D3A125" w14:textId="77777777" w:rsidR="00675CDA" w:rsidRPr="00290A0E" w:rsidRDefault="00675CDA" w:rsidP="00675CDA">
            <w:pPr>
              <w:rPr>
                <w:rFonts w:ascii="Calibri" w:hAnsi="Calibri"/>
                <w:b/>
                <w:sz w:val="22"/>
                <w:szCs w:val="22"/>
              </w:rPr>
            </w:pPr>
            <w:r w:rsidRPr="00290A0E">
              <w:rPr>
                <w:rFonts w:ascii="Calibri" w:hAnsi="Calibri"/>
                <w:b/>
                <w:sz w:val="22"/>
                <w:szCs w:val="22"/>
              </w:rPr>
              <w:t>Tasgau</w:t>
            </w:r>
          </w:p>
          <w:p w14:paraId="2BD9C8F5" w14:textId="77777777" w:rsidR="00675CDA" w:rsidRPr="00290A0E" w:rsidRDefault="00675CDA" w:rsidP="00675CDA">
            <w:pPr>
              <w:rPr>
                <w:rFonts w:ascii="Calibri" w:hAnsi="Calibri"/>
                <w:color w:val="FF0000"/>
                <w:sz w:val="22"/>
                <w:szCs w:val="22"/>
              </w:rPr>
            </w:pPr>
            <w:r w:rsidRPr="00290A0E">
              <w:rPr>
                <w:rFonts w:ascii="Calibri" w:hAnsi="Calibri"/>
                <w:sz w:val="22"/>
                <w:szCs w:val="22"/>
              </w:rPr>
              <w:t>ymestynnol</w:t>
            </w:r>
          </w:p>
        </w:tc>
        <w:tc>
          <w:tcPr>
            <w:tcW w:w="14232" w:type="dxa"/>
            <w:gridSpan w:val="3"/>
            <w:shd w:val="clear" w:color="auto" w:fill="auto"/>
          </w:tcPr>
          <w:p w14:paraId="70CD0278" w14:textId="530B9AAE" w:rsidR="00675CDA" w:rsidRPr="00290A0E" w:rsidRDefault="00675CDA" w:rsidP="00675CDA">
            <w:pPr>
              <w:rPr>
                <w:rFonts w:asciiTheme="minorHAnsi" w:eastAsia="Times New Roman" w:hAnsiTheme="minorHAnsi" w:cstheme="minorHAnsi"/>
                <w:sz w:val="22"/>
                <w:szCs w:val="22"/>
              </w:rPr>
            </w:pPr>
            <w:r w:rsidRPr="00290A0E">
              <w:rPr>
                <w:rFonts w:asciiTheme="minorHAnsi" w:eastAsia="Times New Roman" w:hAnsiTheme="minorHAnsi" w:cstheme="minorHAnsi"/>
                <w:sz w:val="22"/>
                <w:szCs w:val="22"/>
              </w:rPr>
              <w:t>‘Mae dyfodiad y mudiad hosbis wedi gwneud ewthanasia yn ddiangen.’ I ba raddau y credwch fod hyn yn wir?</w:t>
            </w:r>
          </w:p>
        </w:tc>
      </w:tr>
      <w:tr w:rsidR="00675CDA" w:rsidRPr="00290A0E" w14:paraId="2E78245D" w14:textId="77777777" w:rsidTr="00721E78">
        <w:tc>
          <w:tcPr>
            <w:tcW w:w="1384" w:type="dxa"/>
            <w:shd w:val="clear" w:color="auto" w:fill="auto"/>
          </w:tcPr>
          <w:p w14:paraId="762AFB5B" w14:textId="77777777" w:rsidR="00675CDA" w:rsidRPr="00290A0E" w:rsidRDefault="00675CDA" w:rsidP="00675CDA">
            <w:pPr>
              <w:pStyle w:val="NormalGwe"/>
              <w:shd w:val="clear" w:color="auto" w:fill="FFFFFF"/>
              <w:spacing w:before="0" w:beforeAutospacing="0" w:after="225" w:afterAutospacing="0" w:line="312" w:lineRule="atLeast"/>
              <w:rPr>
                <w:rFonts w:ascii="Calibri" w:hAnsi="Calibri"/>
                <w:bCs/>
                <w:sz w:val="22"/>
                <w:szCs w:val="22"/>
                <w:lang w:val="cy-GB"/>
              </w:rPr>
            </w:pPr>
            <w:r w:rsidRPr="00290A0E">
              <w:rPr>
                <w:rFonts w:ascii="Calibri" w:hAnsi="Calibri"/>
                <w:bCs/>
                <w:sz w:val="22"/>
                <w:szCs w:val="22"/>
                <w:lang w:val="cy-GB"/>
              </w:rPr>
              <w:t>Tasgau dosbarth</w:t>
            </w:r>
          </w:p>
        </w:tc>
        <w:tc>
          <w:tcPr>
            <w:tcW w:w="4505" w:type="dxa"/>
            <w:shd w:val="clear" w:color="auto" w:fill="auto"/>
          </w:tcPr>
          <w:p w14:paraId="04263134" w14:textId="1D6A2980" w:rsidR="00675CDA" w:rsidRPr="00290A0E" w:rsidRDefault="0061745E" w:rsidP="00B51F49">
            <w:pPr>
              <w:pStyle w:val="NormalGwe"/>
              <w:numPr>
                <w:ilvl w:val="0"/>
                <w:numId w:val="5"/>
              </w:numPr>
              <w:shd w:val="clear" w:color="auto" w:fill="FFFFFF"/>
              <w:spacing w:after="225" w:line="312" w:lineRule="atLeast"/>
              <w:rPr>
                <w:rFonts w:ascii="Calibri" w:hAnsi="Calibri"/>
                <w:sz w:val="22"/>
                <w:szCs w:val="22"/>
                <w:lang w:val="cy-GB"/>
              </w:rPr>
            </w:pPr>
            <w:r>
              <w:rPr>
                <w:rFonts w:ascii="Calibri" w:hAnsi="Calibri"/>
                <w:sz w:val="22"/>
                <w:szCs w:val="22"/>
                <w:lang w:val="cy-GB"/>
              </w:rPr>
              <w:t>Mae’r tasgau ar waelod y ddogfen.</w:t>
            </w:r>
          </w:p>
        </w:tc>
        <w:tc>
          <w:tcPr>
            <w:tcW w:w="4863" w:type="dxa"/>
            <w:shd w:val="clear" w:color="auto" w:fill="auto"/>
          </w:tcPr>
          <w:p w14:paraId="45C36E11" w14:textId="77777777" w:rsidR="00A66D21" w:rsidRPr="00290A0E" w:rsidRDefault="00A66D21" w:rsidP="00B51F49">
            <w:pPr>
              <w:pStyle w:val="ParagraffRhestr"/>
              <w:numPr>
                <w:ilvl w:val="0"/>
                <w:numId w:val="5"/>
              </w:numPr>
              <w:spacing w:after="160" w:line="278" w:lineRule="auto"/>
              <w:rPr>
                <w:lang w:val="cy-GB"/>
              </w:rPr>
            </w:pPr>
            <w:r w:rsidRPr="00290A0E">
              <w:rPr>
                <w:lang w:val="cy-GB"/>
              </w:rPr>
              <w:t>Gwnewch restr o’r dadleuon o blaid ac yn erbyn erthyliad sydd yn yr erthygl ac yna rhoddwch hwy yn nhrefn blaenoriaeth o ran cryfder y ddadl. A ellwch ychwanegu dadleuon eraill?</w:t>
            </w:r>
          </w:p>
          <w:p w14:paraId="263F8199" w14:textId="77777777" w:rsidR="00A66D21" w:rsidRPr="00290A0E" w:rsidRDefault="00A66D21" w:rsidP="00A66D21">
            <w:pPr>
              <w:pStyle w:val="ParagraffRhestr"/>
              <w:spacing w:after="160" w:line="278" w:lineRule="auto"/>
              <w:rPr>
                <w:lang w:val="cy-GB"/>
              </w:rPr>
            </w:pPr>
          </w:p>
          <w:p w14:paraId="75626C92" w14:textId="77777777" w:rsidR="00A66D21" w:rsidRPr="00290A0E" w:rsidRDefault="00A66D21" w:rsidP="00B51F49">
            <w:pPr>
              <w:pStyle w:val="ParagraffRhestr"/>
              <w:numPr>
                <w:ilvl w:val="0"/>
                <w:numId w:val="5"/>
              </w:numPr>
              <w:spacing w:after="160" w:line="278" w:lineRule="auto"/>
              <w:rPr>
                <w:lang w:val="cy-GB"/>
              </w:rPr>
            </w:pPr>
            <w:r w:rsidRPr="00290A0E">
              <w:rPr>
                <w:lang w:val="cy-GB"/>
              </w:rPr>
              <w:t xml:space="preserve">Ymchwiliwch i ddatblygiad y </w:t>
            </w:r>
            <w:proofErr w:type="spellStart"/>
            <w:r w:rsidRPr="00290A0E">
              <w:rPr>
                <w:lang w:val="cy-GB"/>
              </w:rPr>
              <w:t>ffetws</w:t>
            </w:r>
            <w:proofErr w:type="spellEnd"/>
            <w:r w:rsidRPr="00290A0E">
              <w:rPr>
                <w:lang w:val="cy-GB"/>
              </w:rPr>
              <w:t xml:space="preserve"> yn y groth. Beth yw eich barn am y terfyn amser cyfreithiol o 24 wythnos?</w:t>
            </w:r>
          </w:p>
          <w:p w14:paraId="1E597E49" w14:textId="77777777" w:rsidR="00A66D21" w:rsidRPr="00290A0E" w:rsidRDefault="00A66D21" w:rsidP="00A66D21">
            <w:pPr>
              <w:pStyle w:val="ParagraffRhestr"/>
              <w:rPr>
                <w:lang w:val="cy-GB"/>
              </w:rPr>
            </w:pPr>
          </w:p>
          <w:p w14:paraId="5BEC1A8B" w14:textId="77777777" w:rsidR="00A66D21" w:rsidRPr="00290A0E" w:rsidRDefault="00A66D21" w:rsidP="00B51F49">
            <w:pPr>
              <w:pStyle w:val="ParagraffRhestr"/>
              <w:numPr>
                <w:ilvl w:val="0"/>
                <w:numId w:val="5"/>
              </w:numPr>
              <w:spacing w:after="160" w:line="278" w:lineRule="auto"/>
              <w:rPr>
                <w:lang w:val="cy-GB"/>
              </w:rPr>
            </w:pPr>
            <w:r w:rsidRPr="00290A0E">
              <w:rPr>
                <w:lang w:val="cy-GB"/>
              </w:rPr>
              <w:lastRenderedPageBreak/>
              <w:t>Ai’r sefyllfa sy’n penderfynu a yw erthyliad yn iawn ai peidio? Trafodwch.</w:t>
            </w:r>
          </w:p>
          <w:p w14:paraId="7A99AC18" w14:textId="77777777" w:rsidR="00A66D21" w:rsidRPr="00290A0E" w:rsidRDefault="00A66D21" w:rsidP="00A66D21">
            <w:pPr>
              <w:pStyle w:val="ParagraffRhestr"/>
              <w:rPr>
                <w:lang w:val="cy-GB"/>
              </w:rPr>
            </w:pPr>
          </w:p>
          <w:p w14:paraId="0BC329EE" w14:textId="77777777" w:rsidR="00A66D21" w:rsidRPr="00290A0E" w:rsidRDefault="00A66D21" w:rsidP="00B51F49">
            <w:pPr>
              <w:pStyle w:val="ParagraffRhestr"/>
              <w:numPr>
                <w:ilvl w:val="0"/>
                <w:numId w:val="5"/>
              </w:numPr>
              <w:spacing w:after="160" w:line="278" w:lineRule="auto"/>
              <w:rPr>
                <w:lang w:val="cy-GB"/>
              </w:rPr>
            </w:pPr>
            <w:r w:rsidRPr="00290A0E">
              <w:rPr>
                <w:lang w:val="cy-GB"/>
              </w:rPr>
              <w:t xml:space="preserve">Ysgrifennwch erthygl neu lluniwch </w:t>
            </w:r>
            <w:proofErr w:type="spellStart"/>
            <w:r w:rsidRPr="00290A0E">
              <w:rPr>
                <w:lang w:val="cy-GB"/>
              </w:rPr>
              <w:t>bodlediad</w:t>
            </w:r>
            <w:proofErr w:type="spellEnd"/>
            <w:r w:rsidRPr="00290A0E">
              <w:rPr>
                <w:lang w:val="cy-GB"/>
              </w:rPr>
              <w:t xml:space="preserve"> yn rhoi eich ymateb eich hun i fater erthyliad.</w:t>
            </w:r>
          </w:p>
          <w:p w14:paraId="287582CF" w14:textId="77777777" w:rsidR="00A66D21" w:rsidRPr="00290A0E" w:rsidRDefault="00A66D21" w:rsidP="00A66D21">
            <w:pPr>
              <w:pStyle w:val="ParagraffRhestr"/>
              <w:rPr>
                <w:lang w:val="cy-GB"/>
              </w:rPr>
            </w:pPr>
          </w:p>
          <w:p w14:paraId="592C445C" w14:textId="169D5C50" w:rsidR="00A66D21" w:rsidRPr="00290A0E" w:rsidRDefault="00A66D21" w:rsidP="00B51F49">
            <w:pPr>
              <w:pStyle w:val="ParagraffRhestr"/>
              <w:numPr>
                <w:ilvl w:val="0"/>
                <w:numId w:val="5"/>
              </w:numPr>
              <w:spacing w:after="160" w:line="278" w:lineRule="auto"/>
              <w:rPr>
                <w:u w:val="single"/>
                <w:lang w:val="cy-GB"/>
              </w:rPr>
            </w:pPr>
            <w:r w:rsidRPr="00290A0E">
              <w:rPr>
                <w:lang w:val="cy-GB"/>
              </w:rPr>
              <w:t>Ceisiwch drefnu panel ‘Hawl i holi’ yn eich ysgol gan wahodd rhai o safbwyntiau gwahanol i ateb cwestiynau.</w:t>
            </w:r>
          </w:p>
          <w:p w14:paraId="483A42AD" w14:textId="46DFA2B3" w:rsidR="00675CDA" w:rsidRPr="00290A0E" w:rsidRDefault="00675CDA" w:rsidP="00675CDA">
            <w:pPr>
              <w:pStyle w:val="ParagraffRhestr"/>
              <w:rPr>
                <w:rFonts w:asciiTheme="minorHAnsi" w:hAnsiTheme="minorHAnsi" w:cstheme="minorHAnsi"/>
                <w:lang w:val="cy-GB"/>
              </w:rPr>
            </w:pPr>
          </w:p>
        </w:tc>
        <w:tc>
          <w:tcPr>
            <w:tcW w:w="4864" w:type="dxa"/>
            <w:shd w:val="clear" w:color="auto" w:fill="auto"/>
          </w:tcPr>
          <w:p w14:paraId="22564E72" w14:textId="77777777" w:rsidR="00675CDA" w:rsidRPr="00290A0E" w:rsidRDefault="00675CDA" w:rsidP="00B51F49">
            <w:pPr>
              <w:pStyle w:val="ParagraffRhestr"/>
              <w:numPr>
                <w:ilvl w:val="0"/>
                <w:numId w:val="4"/>
              </w:numPr>
              <w:rPr>
                <w:rFonts w:asciiTheme="minorHAnsi" w:hAnsiTheme="minorHAnsi" w:cstheme="minorHAnsi"/>
                <w:lang w:val="cy-GB"/>
              </w:rPr>
            </w:pPr>
            <w:r w:rsidRPr="00290A0E">
              <w:rPr>
                <w:rFonts w:asciiTheme="minorHAnsi" w:hAnsiTheme="minorHAnsi" w:cstheme="minorHAnsi"/>
                <w:lang w:val="cy-GB"/>
              </w:rPr>
              <w:lastRenderedPageBreak/>
              <w:t xml:space="preserve">Mae peth o waith y mudiad hosbis yng ngofal y GIG (NHS) ond mae llawer </w:t>
            </w:r>
            <w:proofErr w:type="spellStart"/>
            <w:r w:rsidRPr="00290A0E">
              <w:rPr>
                <w:rFonts w:asciiTheme="minorHAnsi" w:hAnsiTheme="minorHAnsi" w:cstheme="minorHAnsi"/>
                <w:lang w:val="cy-GB"/>
              </w:rPr>
              <w:t>ohono’n</w:t>
            </w:r>
            <w:proofErr w:type="spellEnd"/>
            <w:r w:rsidRPr="00290A0E">
              <w:rPr>
                <w:rFonts w:asciiTheme="minorHAnsi" w:hAnsiTheme="minorHAnsi" w:cstheme="minorHAnsi"/>
                <w:lang w:val="cy-GB"/>
              </w:rPr>
              <w:t xml:space="preserve"> dibynnu ar hel arian gan elusen.</w:t>
            </w:r>
          </w:p>
          <w:p w14:paraId="640C3478" w14:textId="77777777" w:rsidR="00675CDA" w:rsidRPr="00290A0E" w:rsidRDefault="00675CDA" w:rsidP="00675CDA">
            <w:pPr>
              <w:pStyle w:val="ParagraffRhestr"/>
              <w:rPr>
                <w:rFonts w:asciiTheme="minorHAnsi" w:hAnsiTheme="minorHAnsi" w:cstheme="minorHAnsi"/>
                <w:lang w:val="cy-GB"/>
              </w:rPr>
            </w:pPr>
          </w:p>
          <w:p w14:paraId="4345BD41" w14:textId="77777777" w:rsidR="00675CDA" w:rsidRPr="00290A0E" w:rsidRDefault="00675CDA" w:rsidP="00675CDA">
            <w:pPr>
              <w:pStyle w:val="ParagraffRhestr"/>
              <w:rPr>
                <w:rFonts w:asciiTheme="minorHAnsi" w:hAnsiTheme="minorHAnsi" w:cstheme="minorHAnsi"/>
                <w:lang w:val="cy-GB"/>
              </w:rPr>
            </w:pPr>
            <w:r w:rsidRPr="00290A0E">
              <w:rPr>
                <w:rFonts w:asciiTheme="minorHAnsi" w:hAnsiTheme="minorHAnsi" w:cstheme="minorHAnsi"/>
                <w:lang w:val="cy-GB"/>
              </w:rPr>
              <w:t>Lluniwch dabl o bwyntiau dros ac yn erbyn y sefyllfa yma.</w:t>
            </w:r>
          </w:p>
          <w:p w14:paraId="657A4266" w14:textId="77777777" w:rsidR="00675CDA" w:rsidRPr="00290A0E" w:rsidRDefault="00675CDA" w:rsidP="00675CDA">
            <w:pPr>
              <w:pStyle w:val="ParagraffRhestr"/>
              <w:rPr>
                <w:rFonts w:asciiTheme="minorHAnsi" w:hAnsiTheme="minorHAnsi" w:cstheme="minorHAnsi"/>
                <w:lang w:val="cy-GB"/>
              </w:rPr>
            </w:pPr>
          </w:p>
          <w:p w14:paraId="1E523074" w14:textId="77777777" w:rsidR="00675CDA" w:rsidRPr="00290A0E" w:rsidRDefault="00675CDA" w:rsidP="00B51F49">
            <w:pPr>
              <w:pStyle w:val="ParagraffRhestr"/>
              <w:numPr>
                <w:ilvl w:val="0"/>
                <w:numId w:val="4"/>
              </w:numPr>
              <w:rPr>
                <w:rFonts w:asciiTheme="minorHAnsi" w:hAnsiTheme="minorHAnsi" w:cstheme="minorHAnsi"/>
                <w:lang w:val="cy-GB"/>
              </w:rPr>
            </w:pPr>
            <w:r w:rsidRPr="00290A0E">
              <w:rPr>
                <w:rFonts w:asciiTheme="minorHAnsi" w:hAnsiTheme="minorHAnsi" w:cstheme="minorHAnsi"/>
                <w:lang w:val="cy-GB"/>
              </w:rPr>
              <w:t xml:space="preserve">Gwnewch waith ymchwil ar ddatblygiad a gwaith Marie </w:t>
            </w:r>
            <w:proofErr w:type="spellStart"/>
            <w:r w:rsidRPr="00290A0E">
              <w:rPr>
                <w:rFonts w:asciiTheme="minorHAnsi" w:hAnsiTheme="minorHAnsi" w:cstheme="minorHAnsi"/>
                <w:lang w:val="cy-GB"/>
              </w:rPr>
              <w:t>Curie</w:t>
            </w:r>
            <w:proofErr w:type="spellEnd"/>
            <w:r w:rsidRPr="00290A0E">
              <w:rPr>
                <w:rFonts w:asciiTheme="minorHAnsi" w:hAnsiTheme="minorHAnsi" w:cstheme="minorHAnsi"/>
                <w:lang w:val="cy-GB"/>
              </w:rPr>
              <w:t xml:space="preserve"> neu Tŷ Gobaith. Gallwch ddewis un agwedd os dymunwch; </w:t>
            </w:r>
            <w:r w:rsidRPr="00290A0E">
              <w:rPr>
                <w:rFonts w:asciiTheme="minorHAnsi" w:hAnsiTheme="minorHAnsi" w:cstheme="minorHAnsi"/>
                <w:lang w:val="cy-GB"/>
              </w:rPr>
              <w:lastRenderedPageBreak/>
              <w:t>e.e. casglu arian, siopau’r elusen, y gofal a roddir, gwaith un lleoliad penodol.</w:t>
            </w:r>
          </w:p>
          <w:p w14:paraId="52198D1C" w14:textId="77777777" w:rsidR="00675CDA" w:rsidRPr="00290A0E" w:rsidRDefault="00675CDA" w:rsidP="00675CDA">
            <w:pPr>
              <w:pStyle w:val="ParagraffRhestr"/>
              <w:rPr>
                <w:rFonts w:asciiTheme="minorHAnsi" w:hAnsiTheme="minorHAnsi" w:cstheme="minorHAnsi"/>
                <w:lang w:val="cy-GB"/>
              </w:rPr>
            </w:pPr>
          </w:p>
          <w:p w14:paraId="39474323" w14:textId="77777777" w:rsidR="00675CDA" w:rsidRPr="00290A0E" w:rsidRDefault="00675CDA" w:rsidP="00B51F49">
            <w:pPr>
              <w:pStyle w:val="ParagraffRhestr"/>
              <w:numPr>
                <w:ilvl w:val="0"/>
                <w:numId w:val="4"/>
              </w:numPr>
              <w:rPr>
                <w:rFonts w:asciiTheme="minorHAnsi" w:hAnsiTheme="minorHAnsi" w:cstheme="minorHAnsi"/>
                <w:lang w:val="cy-GB"/>
              </w:rPr>
            </w:pPr>
            <w:r w:rsidRPr="00290A0E">
              <w:rPr>
                <w:rFonts w:asciiTheme="minorHAnsi" w:hAnsiTheme="minorHAnsi" w:cstheme="minorHAnsi"/>
                <w:lang w:val="cy-GB"/>
              </w:rPr>
              <w:t xml:space="preserve">Rydych yn dymuno gwneud gwaith gwirfoddol mewn </w:t>
            </w:r>
            <w:proofErr w:type="spellStart"/>
            <w:r w:rsidRPr="00290A0E">
              <w:rPr>
                <w:rFonts w:asciiTheme="minorHAnsi" w:hAnsiTheme="minorHAnsi" w:cstheme="minorHAnsi"/>
                <w:lang w:val="cy-GB"/>
              </w:rPr>
              <w:t>hospis</w:t>
            </w:r>
            <w:proofErr w:type="spellEnd"/>
            <w:r w:rsidRPr="00290A0E">
              <w:rPr>
                <w:rFonts w:asciiTheme="minorHAnsi" w:hAnsiTheme="minorHAnsi" w:cstheme="minorHAnsi"/>
                <w:lang w:val="cy-GB"/>
              </w:rPr>
              <w:t>. Ysgrifennwch lythyr cais neu e-bost sy’n nodi pa rinweddau fyddai angen arnoch er mwyn gwneud gwaith o’r fath.</w:t>
            </w:r>
          </w:p>
          <w:p w14:paraId="7DE778FE" w14:textId="77777777" w:rsidR="00675CDA" w:rsidRPr="00290A0E" w:rsidRDefault="00675CDA" w:rsidP="00675CDA">
            <w:pPr>
              <w:pStyle w:val="ParagraffRhestr"/>
              <w:rPr>
                <w:rFonts w:asciiTheme="minorHAnsi" w:hAnsiTheme="minorHAnsi" w:cstheme="minorHAnsi"/>
                <w:lang w:val="cy-GB"/>
              </w:rPr>
            </w:pPr>
          </w:p>
          <w:p w14:paraId="34199BF7" w14:textId="77777777" w:rsidR="00675CDA" w:rsidRPr="00290A0E" w:rsidRDefault="00675CDA" w:rsidP="00B51F49">
            <w:pPr>
              <w:pStyle w:val="ParagraffRhestr"/>
              <w:numPr>
                <w:ilvl w:val="0"/>
                <w:numId w:val="4"/>
              </w:numPr>
              <w:rPr>
                <w:rFonts w:asciiTheme="minorHAnsi" w:hAnsiTheme="minorHAnsi" w:cstheme="minorHAnsi"/>
                <w:lang w:val="cy-GB"/>
              </w:rPr>
            </w:pPr>
            <w:r w:rsidRPr="00290A0E">
              <w:rPr>
                <w:rFonts w:asciiTheme="minorHAnsi" w:hAnsiTheme="minorHAnsi" w:cstheme="minorHAnsi"/>
                <w:lang w:val="cy-GB"/>
              </w:rPr>
              <w:t>Yr ydych yn dymuno codi arian ar gyfer Tŷ Gobaith. Gwnewch gynllun casglu arian a fyddai’n ymarferol yn eich ysgol chi.</w:t>
            </w:r>
          </w:p>
          <w:p w14:paraId="55811797" w14:textId="77777777" w:rsidR="00675CDA" w:rsidRPr="00290A0E" w:rsidRDefault="00675CDA" w:rsidP="00675CDA">
            <w:pPr>
              <w:pStyle w:val="ParagraffRhestr"/>
              <w:rPr>
                <w:rFonts w:asciiTheme="minorHAnsi" w:hAnsiTheme="minorHAnsi" w:cstheme="minorHAnsi"/>
                <w:lang w:val="cy-GB"/>
              </w:rPr>
            </w:pPr>
          </w:p>
          <w:p w14:paraId="5472D2EC" w14:textId="77777777" w:rsidR="00675CDA" w:rsidRPr="00290A0E" w:rsidRDefault="00675CDA" w:rsidP="00B51F49">
            <w:pPr>
              <w:pStyle w:val="ParagraffRhestr"/>
              <w:numPr>
                <w:ilvl w:val="0"/>
                <w:numId w:val="4"/>
              </w:numPr>
              <w:rPr>
                <w:rFonts w:asciiTheme="minorHAnsi" w:hAnsiTheme="minorHAnsi" w:cstheme="minorHAnsi"/>
                <w:lang w:val="cy-GB"/>
              </w:rPr>
            </w:pPr>
            <w:proofErr w:type="spellStart"/>
            <w:r w:rsidRPr="00290A0E">
              <w:rPr>
                <w:rFonts w:asciiTheme="minorHAnsi" w:hAnsiTheme="minorHAnsi" w:cstheme="minorHAnsi"/>
                <w:lang w:val="cy-GB"/>
              </w:rPr>
              <w:t>Cychwynodd</w:t>
            </w:r>
            <w:proofErr w:type="spellEnd"/>
            <w:r w:rsidRPr="00290A0E">
              <w:rPr>
                <w:rFonts w:asciiTheme="minorHAnsi" w:hAnsiTheme="minorHAnsi" w:cstheme="minorHAnsi"/>
                <w:lang w:val="cy-GB"/>
              </w:rPr>
              <w:t xml:space="preserve"> </w:t>
            </w:r>
            <w:proofErr w:type="spellStart"/>
            <w:r w:rsidRPr="00290A0E">
              <w:rPr>
                <w:rFonts w:asciiTheme="minorHAnsi" w:hAnsiTheme="minorHAnsi" w:cstheme="minorHAnsi"/>
                <w:lang w:val="cy-GB"/>
              </w:rPr>
              <w:t>Scanda</w:t>
            </w:r>
            <w:proofErr w:type="spellEnd"/>
            <w:r w:rsidRPr="00290A0E">
              <w:rPr>
                <w:rFonts w:asciiTheme="minorHAnsi" w:hAnsiTheme="minorHAnsi" w:cstheme="minorHAnsi"/>
                <w:lang w:val="cy-GB"/>
              </w:rPr>
              <w:t xml:space="preserve"> Vale fel canolfan pererindod ar gyfer pobl o bob ffydd. Gwnewch ychydig o waith ymchwil i’r ffordd y datblygodd y lle gwreiddiol.</w:t>
            </w:r>
          </w:p>
          <w:p w14:paraId="5412841F" w14:textId="77777777" w:rsidR="00675CDA" w:rsidRPr="00290A0E" w:rsidRDefault="00675CDA" w:rsidP="00675CDA">
            <w:pPr>
              <w:pStyle w:val="ParagraffRhestr"/>
              <w:rPr>
                <w:rFonts w:asciiTheme="minorHAnsi" w:hAnsiTheme="minorHAnsi" w:cstheme="minorHAnsi"/>
                <w:lang w:val="cy-GB"/>
              </w:rPr>
            </w:pPr>
          </w:p>
          <w:p w14:paraId="656371AD" w14:textId="77777777" w:rsidR="00675CDA" w:rsidRPr="00290A0E" w:rsidRDefault="00675CDA" w:rsidP="00B51F49">
            <w:pPr>
              <w:pStyle w:val="ParagraffRhestr"/>
              <w:numPr>
                <w:ilvl w:val="0"/>
                <w:numId w:val="4"/>
              </w:numPr>
              <w:rPr>
                <w:rFonts w:asciiTheme="minorHAnsi" w:hAnsiTheme="minorHAnsi" w:cstheme="minorHAnsi"/>
                <w:lang w:val="cy-GB"/>
              </w:rPr>
            </w:pPr>
            <w:r w:rsidRPr="00290A0E">
              <w:rPr>
                <w:rFonts w:asciiTheme="minorHAnsi" w:hAnsiTheme="minorHAnsi" w:cstheme="minorHAnsi"/>
                <w:lang w:val="cy-GB"/>
              </w:rPr>
              <w:t xml:space="preserve">Un agwedd o waith </w:t>
            </w:r>
            <w:proofErr w:type="spellStart"/>
            <w:r w:rsidRPr="00290A0E">
              <w:rPr>
                <w:rFonts w:asciiTheme="minorHAnsi" w:hAnsiTheme="minorHAnsi" w:cstheme="minorHAnsi"/>
                <w:lang w:val="cy-GB"/>
              </w:rPr>
              <w:t>Scanda</w:t>
            </w:r>
            <w:proofErr w:type="spellEnd"/>
            <w:r w:rsidRPr="00290A0E">
              <w:rPr>
                <w:rFonts w:asciiTheme="minorHAnsi" w:hAnsiTheme="minorHAnsi" w:cstheme="minorHAnsi"/>
                <w:lang w:val="cy-GB"/>
              </w:rPr>
              <w:t xml:space="preserve"> Vale sydd wedi parhau yw gofal am anifeiliaid (yn cynnwys tri eliffant erbyn hyn!). Pam fod gofal am anifeiliaid yn rhan o’r gwaith? Pa mor bwysig yw hyn yn eich barn chi? </w:t>
            </w:r>
          </w:p>
          <w:p w14:paraId="7E1CB5D2" w14:textId="313EC4BA" w:rsidR="00675CDA" w:rsidRPr="00290A0E" w:rsidRDefault="00675CDA" w:rsidP="00675CDA">
            <w:pPr>
              <w:pStyle w:val="ParagraffRhestr"/>
              <w:rPr>
                <w:rFonts w:asciiTheme="minorHAnsi" w:hAnsiTheme="minorHAnsi" w:cstheme="minorHAnsi"/>
                <w:lang w:val="cy-GB"/>
              </w:rPr>
            </w:pPr>
          </w:p>
        </w:tc>
      </w:tr>
      <w:tr w:rsidR="00675CDA" w:rsidRPr="00290A0E" w14:paraId="7260B97D" w14:textId="77777777" w:rsidTr="00721E78">
        <w:tc>
          <w:tcPr>
            <w:tcW w:w="1384" w:type="dxa"/>
            <w:shd w:val="clear" w:color="auto" w:fill="auto"/>
          </w:tcPr>
          <w:p w14:paraId="5217CCFD" w14:textId="77777777" w:rsidR="00675CDA" w:rsidRPr="00290A0E" w:rsidRDefault="00675CDA" w:rsidP="00675CDA">
            <w:pPr>
              <w:pStyle w:val="NormalGwe"/>
              <w:shd w:val="clear" w:color="auto" w:fill="FFFFFF"/>
              <w:spacing w:before="0" w:beforeAutospacing="0" w:after="225" w:afterAutospacing="0" w:line="312" w:lineRule="atLeast"/>
              <w:rPr>
                <w:rFonts w:ascii="Calibri" w:hAnsi="Calibri"/>
                <w:b/>
                <w:sz w:val="22"/>
                <w:szCs w:val="22"/>
                <w:lang w:val="cy-GB"/>
              </w:rPr>
            </w:pPr>
            <w:r w:rsidRPr="00290A0E">
              <w:rPr>
                <w:rFonts w:ascii="Calibri" w:hAnsi="Calibri"/>
                <w:b/>
                <w:sz w:val="22"/>
                <w:szCs w:val="22"/>
                <w:lang w:val="cy-GB"/>
              </w:rPr>
              <w:lastRenderedPageBreak/>
              <w:t>Adnoddau pellach</w:t>
            </w:r>
          </w:p>
          <w:p w14:paraId="761FF181" w14:textId="77777777" w:rsidR="00675CDA" w:rsidRPr="00290A0E" w:rsidRDefault="00675CDA" w:rsidP="00675CDA">
            <w:pPr>
              <w:pStyle w:val="MediumGrid21"/>
              <w:rPr>
                <w:rFonts w:ascii="Calibri" w:hAnsi="Calibri"/>
                <w:b/>
                <w:sz w:val="22"/>
                <w:szCs w:val="22"/>
              </w:rPr>
            </w:pPr>
          </w:p>
        </w:tc>
        <w:tc>
          <w:tcPr>
            <w:tcW w:w="4505" w:type="dxa"/>
            <w:shd w:val="clear" w:color="auto" w:fill="auto"/>
          </w:tcPr>
          <w:p w14:paraId="647C02C9" w14:textId="62789B8F" w:rsidR="00675CDA" w:rsidRPr="00290A0E" w:rsidRDefault="00675CDA" w:rsidP="00675CDA">
            <w:pPr>
              <w:pStyle w:val="NormalGwe"/>
              <w:shd w:val="clear" w:color="auto" w:fill="FFFFFF"/>
              <w:spacing w:after="225" w:line="312" w:lineRule="atLeast"/>
              <w:ind w:left="720"/>
              <w:rPr>
                <w:rFonts w:ascii="Calibri" w:hAnsi="Calibri"/>
                <w:sz w:val="22"/>
                <w:szCs w:val="22"/>
                <w:lang w:val="cy-GB"/>
              </w:rPr>
            </w:pPr>
          </w:p>
        </w:tc>
        <w:tc>
          <w:tcPr>
            <w:tcW w:w="4863" w:type="dxa"/>
            <w:shd w:val="clear" w:color="auto" w:fill="auto"/>
          </w:tcPr>
          <w:p w14:paraId="0483BA48" w14:textId="77777777" w:rsidR="00675CDA" w:rsidRPr="00290A0E" w:rsidRDefault="00675CDA" w:rsidP="00675CDA">
            <w:pPr>
              <w:rPr>
                <w:rFonts w:asciiTheme="minorHAnsi" w:eastAsia="Calibri" w:hAnsiTheme="minorHAnsi" w:cstheme="minorHAnsi"/>
                <w:sz w:val="22"/>
                <w:szCs w:val="22"/>
              </w:rPr>
            </w:pPr>
          </w:p>
          <w:p w14:paraId="4C8E06CA" w14:textId="77777777" w:rsidR="00675CDA" w:rsidRPr="00290A0E" w:rsidRDefault="00675CDA" w:rsidP="00675CDA">
            <w:pPr>
              <w:rPr>
                <w:rFonts w:asciiTheme="minorHAnsi" w:hAnsiTheme="minorHAnsi" w:cstheme="minorHAnsi"/>
              </w:rPr>
            </w:pPr>
          </w:p>
        </w:tc>
        <w:tc>
          <w:tcPr>
            <w:tcW w:w="4864" w:type="dxa"/>
            <w:shd w:val="clear" w:color="auto" w:fill="auto"/>
          </w:tcPr>
          <w:p w14:paraId="7FA75AC8" w14:textId="77777777" w:rsidR="00675CDA" w:rsidRPr="00290A0E" w:rsidRDefault="00675CDA" w:rsidP="00675CDA">
            <w:pPr>
              <w:rPr>
                <w:rFonts w:asciiTheme="minorHAnsi" w:hAnsiTheme="minorHAnsi" w:cstheme="minorHAnsi"/>
                <w:sz w:val="22"/>
                <w:szCs w:val="22"/>
              </w:rPr>
            </w:pPr>
          </w:p>
          <w:p w14:paraId="6CA26B65" w14:textId="77777777" w:rsidR="00675CDA" w:rsidRPr="00290A0E" w:rsidRDefault="0069433B" w:rsidP="00675CDA">
            <w:pPr>
              <w:rPr>
                <w:rStyle w:val="Hyperddolen"/>
                <w:rFonts w:asciiTheme="minorHAnsi" w:hAnsiTheme="minorHAnsi" w:cstheme="minorHAnsi"/>
                <w:b/>
                <w:bCs/>
              </w:rPr>
            </w:pPr>
            <w:hyperlink r:id="rId16" w:history="1">
              <w:r w:rsidR="00675CDA" w:rsidRPr="00290A0E">
                <w:rPr>
                  <w:rStyle w:val="Hyperddolen"/>
                  <w:rFonts w:asciiTheme="minorHAnsi" w:hAnsiTheme="minorHAnsi" w:cstheme="minorHAnsi"/>
                  <w:b/>
                  <w:bCs/>
                </w:rPr>
                <w:t>https://www.mariecurie.org.uk/help/hospice-care/caerdyddarfro</w:t>
              </w:r>
            </w:hyperlink>
          </w:p>
          <w:p w14:paraId="52529DF8" w14:textId="77777777" w:rsidR="00675CDA" w:rsidRPr="00290A0E" w:rsidRDefault="00675CDA" w:rsidP="00675CDA">
            <w:pPr>
              <w:rPr>
                <w:rFonts w:asciiTheme="minorHAnsi" w:hAnsiTheme="minorHAnsi" w:cstheme="minorHAnsi"/>
                <w:sz w:val="22"/>
                <w:szCs w:val="22"/>
              </w:rPr>
            </w:pPr>
          </w:p>
          <w:p w14:paraId="39FC629B" w14:textId="77777777" w:rsidR="00675CDA" w:rsidRPr="00290A0E" w:rsidRDefault="0069433B" w:rsidP="00675CDA">
            <w:pPr>
              <w:rPr>
                <w:rStyle w:val="Hyperddolen"/>
                <w:rFonts w:asciiTheme="minorHAnsi" w:eastAsia="Times New Roman" w:hAnsiTheme="minorHAnsi" w:cstheme="minorHAnsi"/>
                <w:b/>
                <w:bCs/>
                <w:lang w:eastAsia="en-GB"/>
              </w:rPr>
            </w:pPr>
            <w:hyperlink r:id="rId17" w:history="1">
              <w:r w:rsidR="00675CDA" w:rsidRPr="00290A0E">
                <w:rPr>
                  <w:rStyle w:val="Hyperddolen"/>
                  <w:rFonts w:asciiTheme="minorHAnsi" w:eastAsia="Times New Roman" w:hAnsiTheme="minorHAnsi" w:cstheme="minorHAnsi"/>
                  <w:b/>
                  <w:bCs/>
                  <w:lang w:eastAsia="en-GB"/>
                </w:rPr>
                <w:t>https://www.skandavalehospice.org/amdanom-ni/?lang=cy</w:t>
              </w:r>
            </w:hyperlink>
          </w:p>
          <w:p w14:paraId="468321EA" w14:textId="77777777" w:rsidR="00675CDA" w:rsidRPr="00290A0E" w:rsidRDefault="00675CDA" w:rsidP="00675CDA">
            <w:pPr>
              <w:rPr>
                <w:rFonts w:asciiTheme="minorHAnsi" w:hAnsiTheme="minorHAnsi" w:cstheme="minorHAnsi"/>
                <w:sz w:val="22"/>
                <w:szCs w:val="22"/>
              </w:rPr>
            </w:pPr>
          </w:p>
          <w:p w14:paraId="2FB8DA49" w14:textId="77777777" w:rsidR="00675CDA" w:rsidRPr="00290A0E" w:rsidRDefault="00675CDA" w:rsidP="00675CDA">
            <w:pPr>
              <w:rPr>
                <w:rFonts w:asciiTheme="minorHAnsi" w:hAnsiTheme="minorHAnsi" w:cstheme="minorHAnsi"/>
                <w:sz w:val="22"/>
                <w:szCs w:val="22"/>
              </w:rPr>
            </w:pPr>
          </w:p>
          <w:p w14:paraId="619AF8E9" w14:textId="77777777" w:rsidR="00675CDA" w:rsidRPr="00290A0E" w:rsidRDefault="00675CDA" w:rsidP="00675CDA">
            <w:pPr>
              <w:rPr>
                <w:rFonts w:asciiTheme="minorHAnsi" w:hAnsiTheme="minorHAnsi" w:cstheme="minorHAnsi"/>
                <w:sz w:val="22"/>
                <w:szCs w:val="22"/>
              </w:rPr>
            </w:pPr>
          </w:p>
          <w:p w14:paraId="114BED0C" w14:textId="77777777" w:rsidR="00675CDA" w:rsidRPr="00290A0E" w:rsidRDefault="00675CDA" w:rsidP="00675CDA">
            <w:pPr>
              <w:rPr>
                <w:rFonts w:asciiTheme="minorHAnsi" w:hAnsiTheme="minorHAnsi" w:cstheme="minorHAnsi"/>
                <w:sz w:val="22"/>
                <w:szCs w:val="22"/>
              </w:rPr>
            </w:pPr>
          </w:p>
          <w:p w14:paraId="28D19624" w14:textId="77777777" w:rsidR="00675CDA" w:rsidRPr="00290A0E" w:rsidRDefault="00675CDA" w:rsidP="00675CDA">
            <w:pPr>
              <w:rPr>
                <w:rFonts w:asciiTheme="minorHAnsi" w:hAnsiTheme="minorHAnsi" w:cstheme="minorHAnsi"/>
                <w:sz w:val="22"/>
                <w:szCs w:val="22"/>
              </w:rPr>
            </w:pPr>
          </w:p>
          <w:p w14:paraId="0B79A013" w14:textId="77777777" w:rsidR="00675CDA" w:rsidRPr="00290A0E" w:rsidRDefault="00675CDA" w:rsidP="00675CDA">
            <w:pPr>
              <w:rPr>
                <w:rFonts w:asciiTheme="minorHAnsi" w:hAnsiTheme="minorHAnsi" w:cstheme="minorHAnsi"/>
                <w:sz w:val="22"/>
                <w:szCs w:val="22"/>
              </w:rPr>
            </w:pPr>
          </w:p>
          <w:p w14:paraId="53FEA6D5" w14:textId="77777777" w:rsidR="00675CDA" w:rsidRPr="00290A0E" w:rsidRDefault="00675CDA" w:rsidP="00675CDA">
            <w:pPr>
              <w:rPr>
                <w:rFonts w:asciiTheme="minorHAnsi" w:hAnsiTheme="minorHAnsi" w:cstheme="minorHAnsi"/>
                <w:sz w:val="22"/>
                <w:szCs w:val="22"/>
              </w:rPr>
            </w:pPr>
          </w:p>
          <w:p w14:paraId="6B53207A" w14:textId="77777777" w:rsidR="00675CDA" w:rsidRPr="00290A0E" w:rsidRDefault="00675CDA" w:rsidP="00675CDA">
            <w:pPr>
              <w:rPr>
                <w:rFonts w:asciiTheme="minorHAnsi" w:hAnsiTheme="minorHAnsi" w:cstheme="minorHAnsi"/>
                <w:sz w:val="22"/>
                <w:szCs w:val="22"/>
              </w:rPr>
            </w:pPr>
          </w:p>
          <w:p w14:paraId="6F11E61F" w14:textId="77777777" w:rsidR="00675CDA" w:rsidRPr="00290A0E" w:rsidRDefault="00675CDA" w:rsidP="00675CDA">
            <w:pPr>
              <w:rPr>
                <w:rFonts w:asciiTheme="minorHAnsi" w:hAnsiTheme="minorHAnsi" w:cstheme="minorHAnsi"/>
                <w:sz w:val="22"/>
                <w:szCs w:val="22"/>
              </w:rPr>
            </w:pPr>
          </w:p>
          <w:p w14:paraId="1CB63291" w14:textId="77777777" w:rsidR="00675CDA" w:rsidRPr="00290A0E" w:rsidRDefault="00675CDA" w:rsidP="00675CDA">
            <w:pPr>
              <w:rPr>
                <w:rFonts w:asciiTheme="minorHAnsi" w:hAnsiTheme="minorHAnsi" w:cstheme="minorHAnsi"/>
                <w:sz w:val="22"/>
                <w:szCs w:val="22"/>
              </w:rPr>
            </w:pPr>
          </w:p>
          <w:p w14:paraId="14BEAF88" w14:textId="77777777" w:rsidR="00675CDA" w:rsidRPr="00290A0E" w:rsidRDefault="00675CDA" w:rsidP="00675CDA">
            <w:pPr>
              <w:jc w:val="right"/>
              <w:rPr>
                <w:rFonts w:asciiTheme="minorHAnsi" w:hAnsiTheme="minorHAnsi" w:cstheme="minorHAnsi"/>
                <w:sz w:val="22"/>
                <w:szCs w:val="22"/>
              </w:rPr>
            </w:pPr>
          </w:p>
        </w:tc>
      </w:tr>
      <w:bookmarkEnd w:id="0"/>
    </w:tbl>
    <w:p w14:paraId="75F37F89" w14:textId="521226B4" w:rsidR="0021427C" w:rsidRDefault="0021427C" w:rsidP="00844FE1">
      <w:pPr>
        <w:rPr>
          <w:rFonts w:ascii="Calibri" w:hAnsi="Calibri"/>
          <w:sz w:val="22"/>
          <w:szCs w:val="22"/>
        </w:rPr>
      </w:pPr>
    </w:p>
    <w:p w14:paraId="2A9F9AAE" w14:textId="77777777" w:rsidR="006F6190" w:rsidRPr="00F96B25" w:rsidRDefault="006F6190" w:rsidP="006F6190">
      <w:r w:rsidRPr="006F6190">
        <w:rPr>
          <w:noProof/>
        </w:rPr>
        <w:lastRenderedPageBreak/>
        <w:drawing>
          <wp:anchor distT="0" distB="6985" distL="114300" distR="117475" simplePos="0" relativeHeight="251659264" behindDoc="0" locked="0" layoutInCell="1" allowOverlap="1" wp14:anchorId="4AD14DF6" wp14:editId="5AA8AB69">
            <wp:simplePos x="0" y="0"/>
            <wp:positionH relativeFrom="column">
              <wp:posOffset>1402715</wp:posOffset>
            </wp:positionH>
            <wp:positionV relativeFrom="paragraph">
              <wp:posOffset>422275</wp:posOffset>
            </wp:positionV>
            <wp:extent cx="3369310" cy="479425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8"/>
                    <a:stretch>
                      <a:fillRect/>
                    </a:stretch>
                  </pic:blipFill>
                  <pic:spPr bwMode="auto">
                    <a:xfrm>
                      <a:off x="0" y="0"/>
                      <a:ext cx="3369310" cy="4794250"/>
                    </a:xfrm>
                    <a:prstGeom prst="rect">
                      <a:avLst/>
                    </a:prstGeom>
                  </pic:spPr>
                </pic:pic>
              </a:graphicData>
            </a:graphic>
          </wp:anchor>
        </w:drawing>
      </w:r>
      <w:r w:rsidRPr="006F6190">
        <w:rPr>
          <w:noProof/>
        </w:rPr>
        <w:drawing>
          <wp:anchor distT="0" distB="8255" distL="114300" distR="118110" simplePos="0" relativeHeight="251660288" behindDoc="0" locked="0" layoutInCell="1" allowOverlap="1" wp14:anchorId="13C4BB35" wp14:editId="7D4E8E7B">
            <wp:simplePos x="0" y="0"/>
            <wp:positionH relativeFrom="column">
              <wp:posOffset>5474335</wp:posOffset>
            </wp:positionH>
            <wp:positionV relativeFrom="paragraph">
              <wp:posOffset>250190</wp:posOffset>
            </wp:positionV>
            <wp:extent cx="3539490" cy="4944745"/>
            <wp:effectExtent l="0" t="0" r="0" b="0"/>
            <wp:wrapSquare wrapText="bothSides"/>
            <wp:docPr id="2" name="Picture 1" descr="A person with different drawings on their bodyDescription automatically generatedFree image Human Body Outline Printable drawing [800x1139] | Body outline, Person outline, Human body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erson with different drawings on their bodyDescription automatically generatedFree image Human Body Outline Printable drawing [800x1139] | Body outline, Person outline, Human body drawing"/>
                    <pic:cNvPicPr>
                      <a:picLocks noChangeAspect="1" noChangeArrowheads="1"/>
                    </pic:cNvPicPr>
                  </pic:nvPicPr>
                  <pic:blipFill>
                    <a:blip r:embed="rId19"/>
                    <a:stretch>
                      <a:fillRect/>
                    </a:stretch>
                  </pic:blipFill>
                  <pic:spPr bwMode="auto">
                    <a:xfrm>
                      <a:off x="0" y="0"/>
                      <a:ext cx="3539490" cy="4944745"/>
                    </a:xfrm>
                    <a:prstGeom prst="rect">
                      <a:avLst/>
                    </a:prstGeom>
                  </pic:spPr>
                </pic:pic>
              </a:graphicData>
            </a:graphic>
          </wp:anchor>
        </w:drawing>
      </w:r>
      <w:r w:rsidRPr="006F6190">
        <w:rPr>
          <w:rFonts w:ascii="Calibri" w:hAnsi="Calibri" w:cs="Calibri"/>
          <w:b/>
          <w:bCs/>
          <w:color w:val="000000"/>
        </w:rPr>
        <w:t>Tasg 1 - CHI yw'r amlinelliad yma! Llenwch ef gyda lluniau o bethau sy'n gwneud bywyd yn werthfawr i chi.</w:t>
      </w:r>
      <w:r w:rsidRPr="00F96B25">
        <w:rPr>
          <w:rFonts w:ascii="Calibri" w:hAnsi="Calibri" w:cs="Calibri"/>
          <w:color w:val="000000"/>
        </w:rPr>
        <w:t xml:space="preserve"> </w:t>
      </w:r>
    </w:p>
    <w:p w14:paraId="47FDC7E6" w14:textId="77777777" w:rsidR="006F6190" w:rsidRPr="006F6190" w:rsidRDefault="006F6190" w:rsidP="006F6190">
      <w:pPr>
        <w:rPr>
          <w:rFonts w:ascii="Calibri" w:hAnsi="Calibri" w:cs="Calibri"/>
          <w:color w:val="000000"/>
        </w:rPr>
      </w:pPr>
    </w:p>
    <w:p w14:paraId="6DEA8F5B" w14:textId="77777777" w:rsidR="006F6190" w:rsidRPr="006F6190" w:rsidRDefault="006F6190" w:rsidP="006F6190">
      <w:pPr>
        <w:rPr>
          <w:rFonts w:ascii="Calibri" w:hAnsi="Calibri" w:cs="Calibri"/>
          <w:color w:val="000000"/>
        </w:rPr>
      </w:pPr>
    </w:p>
    <w:p w14:paraId="5A8A76DD" w14:textId="77777777" w:rsidR="006F6190" w:rsidRPr="006F6190" w:rsidRDefault="006F6190" w:rsidP="006F6190">
      <w:pPr>
        <w:rPr>
          <w:rFonts w:ascii="Calibri" w:hAnsi="Calibri" w:cs="Calibri"/>
          <w:color w:val="000000"/>
        </w:rPr>
      </w:pPr>
    </w:p>
    <w:p w14:paraId="0CFEF034" w14:textId="77777777" w:rsidR="006F6190" w:rsidRPr="006F6190" w:rsidRDefault="006F6190" w:rsidP="006F6190">
      <w:pPr>
        <w:rPr>
          <w:rFonts w:ascii="Calibri" w:hAnsi="Calibri" w:cs="Calibri"/>
          <w:color w:val="000000"/>
        </w:rPr>
      </w:pPr>
    </w:p>
    <w:p w14:paraId="2B51AE4B" w14:textId="77777777" w:rsidR="006F6190" w:rsidRPr="006F6190" w:rsidRDefault="006F6190" w:rsidP="006F6190">
      <w:pPr>
        <w:rPr>
          <w:rFonts w:ascii="Calibri" w:hAnsi="Calibri" w:cs="Calibri"/>
          <w:color w:val="000000"/>
        </w:rPr>
      </w:pPr>
    </w:p>
    <w:p w14:paraId="77983DF2" w14:textId="77777777" w:rsidR="006F6190" w:rsidRPr="006F6190" w:rsidRDefault="006F6190" w:rsidP="006F6190">
      <w:pPr>
        <w:rPr>
          <w:rFonts w:ascii="Calibri" w:hAnsi="Calibri" w:cs="Calibri"/>
          <w:color w:val="000000"/>
        </w:rPr>
      </w:pPr>
    </w:p>
    <w:p w14:paraId="268D70CA" w14:textId="77777777" w:rsidR="006F6190" w:rsidRPr="006F6190" w:rsidRDefault="006F6190" w:rsidP="006F6190">
      <w:pPr>
        <w:rPr>
          <w:rFonts w:ascii="Calibri" w:hAnsi="Calibri" w:cs="Calibri"/>
          <w:color w:val="000000"/>
        </w:rPr>
      </w:pPr>
    </w:p>
    <w:p w14:paraId="1B2CC33C" w14:textId="77777777" w:rsidR="006F6190" w:rsidRPr="006F6190" w:rsidRDefault="006F6190" w:rsidP="006F6190">
      <w:pPr>
        <w:rPr>
          <w:rFonts w:ascii="Calibri" w:hAnsi="Calibri" w:cs="Calibri"/>
          <w:color w:val="000000"/>
        </w:rPr>
      </w:pPr>
    </w:p>
    <w:p w14:paraId="1F4AA413" w14:textId="77777777" w:rsidR="006F6190" w:rsidRPr="006F6190" w:rsidRDefault="006F6190" w:rsidP="006F6190">
      <w:pPr>
        <w:rPr>
          <w:rFonts w:ascii="Calibri" w:hAnsi="Calibri" w:cs="Calibri"/>
          <w:color w:val="000000"/>
        </w:rPr>
      </w:pPr>
    </w:p>
    <w:p w14:paraId="0D852720" w14:textId="77777777" w:rsidR="006F6190" w:rsidRPr="006F6190" w:rsidRDefault="006F6190" w:rsidP="006F6190">
      <w:pPr>
        <w:rPr>
          <w:rFonts w:ascii="Calibri" w:hAnsi="Calibri" w:cs="Calibri"/>
          <w:color w:val="000000"/>
        </w:rPr>
      </w:pPr>
    </w:p>
    <w:p w14:paraId="483AAF45" w14:textId="77777777" w:rsidR="006F6190" w:rsidRPr="006F6190" w:rsidRDefault="006F6190" w:rsidP="006F6190">
      <w:pPr>
        <w:rPr>
          <w:rFonts w:ascii="Calibri" w:hAnsi="Calibri" w:cs="Calibri"/>
          <w:color w:val="000000"/>
        </w:rPr>
      </w:pPr>
    </w:p>
    <w:p w14:paraId="0E62D032" w14:textId="77777777" w:rsidR="006F6190" w:rsidRPr="006F6190" w:rsidRDefault="006F6190" w:rsidP="006F6190">
      <w:pPr>
        <w:rPr>
          <w:rFonts w:ascii="Calibri" w:hAnsi="Calibri" w:cs="Calibri"/>
          <w:color w:val="000000"/>
        </w:rPr>
      </w:pPr>
    </w:p>
    <w:p w14:paraId="7FD9D7BD" w14:textId="77777777" w:rsidR="006F6190" w:rsidRPr="006F6190" w:rsidRDefault="006F6190" w:rsidP="006F6190">
      <w:pPr>
        <w:rPr>
          <w:rFonts w:ascii="Calibri" w:hAnsi="Calibri" w:cs="Calibri"/>
          <w:color w:val="000000"/>
        </w:rPr>
      </w:pPr>
    </w:p>
    <w:p w14:paraId="63367C19" w14:textId="77777777" w:rsidR="006F6190" w:rsidRPr="006F6190" w:rsidRDefault="006F6190" w:rsidP="006F6190">
      <w:pPr>
        <w:rPr>
          <w:rFonts w:ascii="Calibri" w:hAnsi="Calibri" w:cs="Calibri"/>
          <w:color w:val="000000"/>
        </w:rPr>
      </w:pPr>
    </w:p>
    <w:p w14:paraId="3C43B076" w14:textId="77777777" w:rsidR="006F6190" w:rsidRPr="006F6190" w:rsidRDefault="006F6190" w:rsidP="006F6190">
      <w:pPr>
        <w:rPr>
          <w:rFonts w:ascii="Calibri" w:hAnsi="Calibri" w:cs="Calibri"/>
          <w:color w:val="000000"/>
        </w:rPr>
      </w:pPr>
    </w:p>
    <w:p w14:paraId="0BD56F7E" w14:textId="77777777" w:rsidR="006F6190" w:rsidRPr="006F6190" w:rsidRDefault="006F6190" w:rsidP="006F6190">
      <w:pPr>
        <w:rPr>
          <w:rFonts w:ascii="Calibri" w:hAnsi="Calibri" w:cs="Calibri"/>
          <w:color w:val="000000"/>
        </w:rPr>
      </w:pPr>
    </w:p>
    <w:p w14:paraId="1622F956" w14:textId="77777777" w:rsidR="006F6190" w:rsidRPr="006F6190" w:rsidRDefault="006F6190" w:rsidP="006F6190">
      <w:pPr>
        <w:rPr>
          <w:rFonts w:ascii="Calibri" w:hAnsi="Calibri" w:cs="Calibri"/>
          <w:color w:val="000000"/>
        </w:rPr>
      </w:pPr>
    </w:p>
    <w:p w14:paraId="56C4136F" w14:textId="77777777" w:rsidR="006F6190" w:rsidRPr="006F6190" w:rsidRDefault="006F6190" w:rsidP="006F6190">
      <w:pPr>
        <w:rPr>
          <w:rFonts w:ascii="Calibri" w:hAnsi="Calibri" w:cs="Calibri"/>
          <w:color w:val="000000"/>
        </w:rPr>
      </w:pPr>
    </w:p>
    <w:p w14:paraId="3B2A7632" w14:textId="77777777" w:rsidR="006F6190" w:rsidRPr="006F6190" w:rsidRDefault="006F6190" w:rsidP="006F6190">
      <w:pPr>
        <w:rPr>
          <w:rFonts w:ascii="Calibri" w:hAnsi="Calibri" w:cs="Calibri"/>
          <w:color w:val="000000"/>
        </w:rPr>
      </w:pPr>
    </w:p>
    <w:p w14:paraId="67053314" w14:textId="77777777" w:rsidR="006F6190" w:rsidRPr="006F6190" w:rsidRDefault="006F6190" w:rsidP="006F6190">
      <w:pPr>
        <w:rPr>
          <w:rFonts w:ascii="Calibri" w:hAnsi="Calibri" w:cs="Calibri"/>
          <w:color w:val="000000"/>
        </w:rPr>
      </w:pPr>
    </w:p>
    <w:p w14:paraId="4D857B14" w14:textId="77777777" w:rsidR="006F6190" w:rsidRPr="006F6190" w:rsidRDefault="006F6190" w:rsidP="006F6190">
      <w:pPr>
        <w:rPr>
          <w:rFonts w:ascii="Calibri" w:hAnsi="Calibri" w:cs="Calibri"/>
          <w:color w:val="000000"/>
        </w:rPr>
      </w:pPr>
    </w:p>
    <w:p w14:paraId="14CF8EED" w14:textId="77777777" w:rsidR="006F6190" w:rsidRPr="006F6190" w:rsidRDefault="006F6190" w:rsidP="006F6190">
      <w:pPr>
        <w:rPr>
          <w:rFonts w:ascii="Calibri" w:hAnsi="Calibri" w:cs="Calibri"/>
          <w:color w:val="000000"/>
        </w:rPr>
      </w:pPr>
    </w:p>
    <w:p w14:paraId="79AAD9B5" w14:textId="77777777" w:rsidR="006F6190" w:rsidRPr="006F6190" w:rsidRDefault="006F6190" w:rsidP="006F6190">
      <w:pPr>
        <w:rPr>
          <w:rFonts w:ascii="Calibri" w:hAnsi="Calibri" w:cs="Calibri"/>
          <w:color w:val="000000"/>
        </w:rPr>
      </w:pPr>
    </w:p>
    <w:p w14:paraId="2A6EFD20" w14:textId="77777777" w:rsidR="006F6190" w:rsidRPr="006F6190" w:rsidRDefault="006F6190" w:rsidP="006F6190">
      <w:pPr>
        <w:rPr>
          <w:rFonts w:ascii="Calibri" w:hAnsi="Calibri" w:cs="Calibri"/>
          <w:color w:val="000000"/>
        </w:rPr>
      </w:pPr>
    </w:p>
    <w:p w14:paraId="7EF17E93" w14:textId="77777777" w:rsidR="006F6190" w:rsidRPr="006F6190" w:rsidRDefault="006F6190" w:rsidP="006F6190">
      <w:pPr>
        <w:rPr>
          <w:rFonts w:ascii="Calibri" w:hAnsi="Calibri" w:cs="Calibri"/>
          <w:color w:val="000000"/>
        </w:rPr>
      </w:pPr>
    </w:p>
    <w:p w14:paraId="1191D853" w14:textId="77777777" w:rsidR="006F6190" w:rsidRPr="006F6190" w:rsidRDefault="006F6190" w:rsidP="006F6190">
      <w:pPr>
        <w:rPr>
          <w:rFonts w:ascii="Calibri" w:hAnsi="Calibri" w:cs="Calibri"/>
          <w:color w:val="000000"/>
        </w:rPr>
      </w:pPr>
    </w:p>
    <w:p w14:paraId="232492A4" w14:textId="77777777" w:rsidR="006F6190" w:rsidRPr="006F6190" w:rsidRDefault="006F6190" w:rsidP="006F6190">
      <w:pPr>
        <w:rPr>
          <w:rFonts w:ascii="Calibri" w:hAnsi="Calibri" w:cs="Calibri"/>
          <w:color w:val="000000"/>
        </w:rPr>
      </w:pPr>
    </w:p>
    <w:p w14:paraId="4D1A50AE" w14:textId="77777777" w:rsidR="006F6190" w:rsidRPr="006F6190" w:rsidRDefault="006F6190" w:rsidP="006F6190">
      <w:pPr>
        <w:rPr>
          <w:rFonts w:ascii="Calibri" w:hAnsi="Calibri" w:cs="Calibri"/>
          <w:color w:val="000000"/>
        </w:rPr>
      </w:pPr>
      <w:r w:rsidRPr="006F6190">
        <w:rPr>
          <w:rFonts w:ascii="Calibri" w:hAnsi="Calibri" w:cs="Calibri"/>
          <w:color w:val="000000"/>
        </w:rPr>
        <w:tab/>
      </w:r>
      <w:r w:rsidRPr="006F6190">
        <w:rPr>
          <w:rFonts w:ascii="Calibri" w:hAnsi="Calibri" w:cs="Calibri"/>
          <w:color w:val="000000"/>
        </w:rPr>
        <w:tab/>
      </w:r>
      <w:r w:rsidRPr="006F6190">
        <w:rPr>
          <w:rFonts w:ascii="Calibri" w:hAnsi="Calibri" w:cs="Calibri"/>
          <w:color w:val="000000"/>
        </w:rPr>
        <w:tab/>
      </w:r>
      <w:r w:rsidRPr="006F6190">
        <w:rPr>
          <w:rFonts w:ascii="Calibri" w:hAnsi="Calibri" w:cs="Calibri"/>
          <w:color w:val="000000"/>
        </w:rPr>
        <w:tab/>
      </w:r>
      <w:r w:rsidRPr="006F6190">
        <w:rPr>
          <w:rFonts w:ascii="Calibri" w:hAnsi="Calibri" w:cs="Calibri"/>
          <w:color w:val="000000"/>
        </w:rPr>
        <w:tab/>
      </w:r>
      <w:r w:rsidRPr="006F6190">
        <w:rPr>
          <w:rFonts w:ascii="Calibri" w:hAnsi="Calibri" w:cs="Calibri"/>
          <w:color w:val="000000"/>
        </w:rPr>
        <w:tab/>
      </w:r>
      <w:r w:rsidRPr="006F6190">
        <w:rPr>
          <w:rFonts w:ascii="Calibri" w:hAnsi="Calibri" w:cs="Calibri"/>
          <w:color w:val="000000"/>
        </w:rPr>
        <w:tab/>
      </w:r>
      <w:r w:rsidRPr="006F6190">
        <w:rPr>
          <w:rFonts w:ascii="Calibri" w:hAnsi="Calibri" w:cs="Calibri"/>
          <w:color w:val="000000"/>
        </w:rPr>
        <w:tab/>
      </w:r>
      <w:r w:rsidRPr="006F6190">
        <w:rPr>
          <w:rFonts w:ascii="Calibri" w:hAnsi="Calibri" w:cs="Calibri"/>
          <w:color w:val="000000"/>
        </w:rPr>
        <w:tab/>
      </w:r>
      <w:r w:rsidRPr="006F6190">
        <w:rPr>
          <w:rFonts w:ascii="Calibri" w:hAnsi="Calibri" w:cs="Calibri"/>
          <w:color w:val="000000"/>
        </w:rPr>
        <w:tab/>
      </w:r>
      <w:r w:rsidRPr="006F6190">
        <w:rPr>
          <w:rFonts w:ascii="Calibri" w:hAnsi="Calibri" w:cs="Calibri"/>
          <w:color w:val="000000"/>
        </w:rPr>
        <w:tab/>
      </w:r>
      <w:r w:rsidRPr="006F6190">
        <w:rPr>
          <w:rFonts w:ascii="Calibri" w:hAnsi="Calibri" w:cs="Calibri"/>
          <w:color w:val="000000"/>
        </w:rPr>
        <w:tab/>
      </w:r>
      <w:r w:rsidRPr="006F6190">
        <w:rPr>
          <w:rFonts w:ascii="Calibri" w:hAnsi="Calibri" w:cs="Calibri"/>
          <w:color w:val="000000"/>
        </w:rPr>
        <w:tab/>
      </w:r>
      <w:r w:rsidRPr="006F6190">
        <w:rPr>
          <w:rFonts w:ascii="Calibri" w:hAnsi="Calibri" w:cs="Calibri"/>
          <w:color w:val="000000"/>
        </w:rPr>
        <w:tab/>
      </w:r>
    </w:p>
    <w:p w14:paraId="0595F869" w14:textId="4EF68E7D" w:rsidR="006F6190" w:rsidRDefault="006F6190" w:rsidP="006F6190">
      <w:pPr>
        <w:rPr>
          <w:rFonts w:ascii="Calibri" w:hAnsi="Calibri" w:cs="Calibri"/>
          <w:color w:val="000000"/>
          <w:lang w:val="en-GB"/>
        </w:rPr>
      </w:pPr>
      <w:r w:rsidRPr="006F6190">
        <w:rPr>
          <w:rFonts w:ascii="Calibri" w:hAnsi="Calibri" w:cs="Calibri"/>
          <w:color w:val="000000"/>
        </w:rPr>
        <w:tab/>
      </w:r>
      <w:r w:rsidRPr="006F6190">
        <w:rPr>
          <w:rFonts w:ascii="Calibri" w:hAnsi="Calibri" w:cs="Calibri"/>
          <w:color w:val="000000"/>
        </w:rPr>
        <w:tab/>
      </w:r>
      <w:r w:rsidRPr="006F6190">
        <w:rPr>
          <w:rFonts w:ascii="Calibri" w:hAnsi="Calibri" w:cs="Calibri"/>
          <w:color w:val="000000"/>
        </w:rPr>
        <w:tab/>
      </w:r>
      <w:r w:rsidRPr="006F6190">
        <w:rPr>
          <w:rFonts w:ascii="Calibri" w:hAnsi="Calibri" w:cs="Calibri"/>
          <w:color w:val="000000"/>
        </w:rPr>
        <w:tab/>
      </w:r>
      <w:r w:rsidRPr="006F6190">
        <w:rPr>
          <w:rFonts w:ascii="Calibri" w:hAnsi="Calibri" w:cs="Calibri"/>
          <w:color w:val="000000"/>
        </w:rPr>
        <w:tab/>
      </w:r>
      <w:r w:rsidRPr="006F6190">
        <w:rPr>
          <w:rFonts w:ascii="Calibri" w:hAnsi="Calibri" w:cs="Calibri"/>
          <w:color w:val="000000"/>
        </w:rPr>
        <w:tab/>
      </w:r>
      <w:r w:rsidRPr="006F6190">
        <w:rPr>
          <w:rFonts w:ascii="Calibri" w:hAnsi="Calibri" w:cs="Calibri"/>
          <w:color w:val="000000"/>
        </w:rPr>
        <w:tab/>
      </w:r>
      <w:r w:rsidRPr="006F6190">
        <w:rPr>
          <w:rFonts w:ascii="Calibri" w:hAnsi="Calibri" w:cs="Calibri"/>
          <w:color w:val="000000"/>
        </w:rPr>
        <w:tab/>
      </w:r>
      <w:r w:rsidRPr="006F6190">
        <w:rPr>
          <w:rFonts w:ascii="Calibri" w:hAnsi="Calibri" w:cs="Calibri"/>
          <w:color w:val="000000"/>
        </w:rPr>
        <w:tab/>
      </w:r>
      <w:r w:rsidRPr="006F6190">
        <w:rPr>
          <w:rFonts w:ascii="Calibri" w:hAnsi="Calibri" w:cs="Calibri"/>
          <w:color w:val="000000"/>
        </w:rPr>
        <w:tab/>
      </w:r>
      <w:r w:rsidRPr="006F6190">
        <w:rPr>
          <w:rFonts w:ascii="Calibri" w:hAnsi="Calibri" w:cs="Calibri"/>
          <w:color w:val="000000"/>
        </w:rPr>
        <w:tab/>
      </w:r>
      <w:r w:rsidRPr="006F6190">
        <w:rPr>
          <w:rFonts w:ascii="Calibri" w:hAnsi="Calibri" w:cs="Calibri"/>
          <w:color w:val="000000"/>
        </w:rPr>
        <w:tab/>
      </w:r>
      <w:r w:rsidRPr="006F6190">
        <w:rPr>
          <w:rFonts w:ascii="Calibri" w:hAnsi="Calibri" w:cs="Calibri"/>
          <w:color w:val="000000"/>
        </w:rPr>
        <w:tab/>
      </w:r>
      <w:r w:rsidRPr="006F6190">
        <w:rPr>
          <w:rFonts w:ascii="Calibri" w:hAnsi="Calibri" w:cs="Calibri"/>
          <w:color w:val="000000"/>
        </w:rPr>
        <w:tab/>
      </w:r>
      <w:r w:rsidRPr="006F6190">
        <w:rPr>
          <w:rFonts w:ascii="Calibri" w:hAnsi="Calibri" w:cs="Calibri"/>
          <w:color w:val="000000"/>
        </w:rPr>
        <w:tab/>
      </w:r>
      <w:r>
        <w:rPr>
          <w:rFonts w:ascii="Calibri" w:hAnsi="Calibri" w:cs="Calibri"/>
          <w:color w:val="000000"/>
          <w:lang w:val="en-GB"/>
        </w:rPr>
        <w:t>(</w:t>
      </w:r>
      <w:proofErr w:type="spellStart"/>
      <w:r>
        <w:rPr>
          <w:rFonts w:ascii="Calibri" w:hAnsi="Calibri" w:cs="Calibri"/>
          <w:color w:val="000000"/>
          <w:lang w:val="en-GB"/>
        </w:rPr>
        <w:t>E</w:t>
      </w:r>
      <w:r>
        <w:rPr>
          <w:rFonts w:ascii="Calibri" w:hAnsi="Calibri" w:cs="Calibri"/>
          <w:color w:val="000000"/>
          <w:lang w:val="en-GB"/>
        </w:rPr>
        <w:t>nghraifft</w:t>
      </w:r>
      <w:proofErr w:type="spellEnd"/>
      <w:r>
        <w:rPr>
          <w:rFonts w:ascii="Calibri" w:hAnsi="Calibri" w:cs="Calibri"/>
          <w:color w:val="000000"/>
          <w:lang w:val="en-GB"/>
        </w:rPr>
        <w:t>)</w:t>
      </w:r>
    </w:p>
    <w:p w14:paraId="65677569" w14:textId="77777777" w:rsidR="006F6190" w:rsidRDefault="006F6190" w:rsidP="006F6190">
      <w:pPr>
        <w:rPr>
          <w:rFonts w:ascii="Calibri" w:hAnsi="Calibri" w:cs="Calibri"/>
          <w:color w:val="000000"/>
          <w:lang w:val="en-GB"/>
        </w:rPr>
      </w:pPr>
    </w:p>
    <w:p w14:paraId="4D102FDC" w14:textId="77777777" w:rsidR="006F6190" w:rsidRDefault="006F6190" w:rsidP="006F6190">
      <w:pPr>
        <w:rPr>
          <w:rFonts w:ascii="Calibri" w:hAnsi="Calibri" w:cs="Calibri"/>
          <w:color w:val="000000"/>
          <w:lang w:val="en-GB"/>
        </w:rPr>
      </w:pPr>
    </w:p>
    <w:p w14:paraId="0108E849" w14:textId="77777777" w:rsidR="006F6190" w:rsidRDefault="006F6190" w:rsidP="006F6190">
      <w:pPr>
        <w:rPr>
          <w:rFonts w:ascii="Calibri" w:hAnsi="Calibri" w:cs="Calibri"/>
          <w:color w:val="000000"/>
          <w:lang w:val="en-GB"/>
        </w:rPr>
      </w:pPr>
    </w:p>
    <w:p w14:paraId="4DC3F86F" w14:textId="77777777" w:rsidR="006F6190" w:rsidRDefault="006F6190" w:rsidP="006F6190">
      <w:pPr>
        <w:rPr>
          <w:rFonts w:ascii="Calibri" w:hAnsi="Calibri" w:cs="Calibri"/>
          <w:color w:val="000000"/>
          <w:lang w:val="en-GB"/>
        </w:rPr>
      </w:pPr>
    </w:p>
    <w:p w14:paraId="721E91D7" w14:textId="77777777" w:rsidR="006F6190" w:rsidRPr="00041E2C" w:rsidRDefault="006F6190" w:rsidP="006F6190">
      <w:r w:rsidRPr="006F6190">
        <w:rPr>
          <w:rFonts w:ascii="Calibri" w:hAnsi="Calibri" w:cs="Calibri"/>
          <w:b/>
          <w:bCs/>
          <w:color w:val="000000"/>
        </w:rPr>
        <w:t xml:space="preserve">Tasg 2- </w:t>
      </w:r>
      <w:r w:rsidRPr="006F6190">
        <w:rPr>
          <w:rFonts w:ascii="Calibri" w:hAnsi="Calibri" w:cs="Calibri"/>
          <w:b/>
          <w:bCs/>
          <w:color w:val="0D0D0D"/>
        </w:rPr>
        <w:t>Gwnewch o leiaf un weithred o garedigrwydd bob diwrnod am wythnos. Cadwch ddyddiadur o be wnaethoch chi, sut oeddech chi’n teimlo, a sut effeithiodd y person arall.</w:t>
      </w:r>
    </w:p>
    <w:p w14:paraId="19CDD068" w14:textId="77777777" w:rsidR="006F6190" w:rsidRDefault="006F6190" w:rsidP="006F6190">
      <w:pPr>
        <w:rPr>
          <w:b/>
          <w:bCs/>
          <w:sz w:val="22"/>
          <w:szCs w:val="22"/>
          <w:lang w:val="en-GB"/>
        </w:rPr>
      </w:pPr>
    </w:p>
    <w:p w14:paraId="07C0DD75" w14:textId="77777777" w:rsidR="006F6190" w:rsidRDefault="006F6190" w:rsidP="006F6190">
      <w:pPr>
        <w:rPr>
          <w:b/>
          <w:bCs/>
          <w:sz w:val="22"/>
          <w:szCs w:val="22"/>
          <w:lang w:val="en-GB"/>
        </w:rPr>
      </w:pPr>
    </w:p>
    <w:p w14:paraId="0CFC8369" w14:textId="5E0109C1" w:rsidR="006F6190" w:rsidRDefault="006F6190" w:rsidP="006F6190">
      <w:pPr>
        <w:rPr>
          <w:b/>
          <w:bCs/>
          <w:sz w:val="22"/>
          <w:szCs w:val="22"/>
          <w:lang w:val="en-GB"/>
        </w:rPr>
      </w:pPr>
      <w:r>
        <w:rPr>
          <w:b/>
          <w:bCs/>
          <w:sz w:val="22"/>
          <w:szCs w:val="22"/>
          <w:lang w:val="en-GB"/>
        </w:rPr>
        <w:t xml:space="preserve">Dyddiadur: </w:t>
      </w:r>
      <w:r>
        <w:rPr>
          <w:b/>
          <w:bCs/>
          <w:sz w:val="22"/>
          <w:szCs w:val="22"/>
          <w:lang w:val="en-GB"/>
        </w:rPr>
        <w:t>_______________________________</w:t>
      </w:r>
    </w:p>
    <w:p w14:paraId="4E4A0592" w14:textId="77777777" w:rsidR="006F6190" w:rsidRDefault="006F6190" w:rsidP="006F6190">
      <w:pPr>
        <w:rPr>
          <w:b/>
          <w:bCs/>
          <w:sz w:val="22"/>
          <w:szCs w:val="22"/>
          <w:lang w:val="en-GB"/>
        </w:rPr>
      </w:pPr>
    </w:p>
    <w:tbl>
      <w:tblPr>
        <w:tblW w:w="153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5388"/>
      </w:tblGrid>
      <w:tr w:rsidR="006F6190" w14:paraId="789E583E" w14:textId="77777777" w:rsidTr="00A355E5">
        <w:tc>
          <w:tcPr>
            <w:tcW w:w="153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C4953F" w14:textId="54882911" w:rsidR="006F6190" w:rsidRDefault="006F6190" w:rsidP="00A355E5">
            <w:pPr>
              <w:rPr>
                <w:rFonts w:ascii="Calibri" w:hAnsi="Calibri" w:cs="Calibri"/>
                <w:b/>
                <w:bCs/>
                <w:sz w:val="22"/>
                <w:szCs w:val="22"/>
                <w:lang w:val="en-GB"/>
              </w:rPr>
            </w:pPr>
            <w:proofErr w:type="spellStart"/>
            <w:r>
              <w:rPr>
                <w:rFonts w:ascii="Calibri" w:hAnsi="Calibri" w:cs="Calibri"/>
                <w:b/>
                <w:bCs/>
                <w:sz w:val="22"/>
                <w:szCs w:val="22"/>
                <w:lang w:val="en-GB"/>
              </w:rPr>
              <w:t>Dyddiad</w:t>
            </w:r>
            <w:proofErr w:type="spellEnd"/>
            <w:r>
              <w:rPr>
                <w:rFonts w:ascii="Calibri" w:hAnsi="Calibri" w:cs="Calibri"/>
                <w:b/>
                <w:bCs/>
                <w:sz w:val="22"/>
                <w:szCs w:val="22"/>
                <w:lang w:val="en-GB"/>
              </w:rPr>
              <w:t>:</w:t>
            </w:r>
          </w:p>
        </w:tc>
      </w:tr>
    </w:tbl>
    <w:p w14:paraId="6DAC31DD" w14:textId="77777777" w:rsidR="006F6190" w:rsidRDefault="006F6190" w:rsidP="006F6190">
      <w:pPr>
        <w:rPr>
          <w:rFonts w:ascii="Calibri" w:hAnsi="Calibri" w:cs="Calibri"/>
          <w:b/>
          <w:bCs/>
          <w:sz w:val="22"/>
          <w:szCs w:val="22"/>
          <w:lang w:val="en-GB"/>
        </w:rPr>
      </w:pPr>
    </w:p>
    <w:tbl>
      <w:tblPr>
        <w:tblW w:w="153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129"/>
        <w:gridCol w:w="5129"/>
        <w:gridCol w:w="5130"/>
      </w:tblGrid>
      <w:tr w:rsidR="006F6190" w14:paraId="7C7F8B50" w14:textId="77777777" w:rsidTr="00A355E5">
        <w:tc>
          <w:tcPr>
            <w:tcW w:w="51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01E87F" w14:textId="1A12EBA6" w:rsidR="006F6190" w:rsidRDefault="00626381" w:rsidP="00A355E5">
            <w:pPr>
              <w:rPr>
                <w:rFonts w:ascii="Calibri" w:hAnsi="Calibri" w:cs="Calibri"/>
                <w:b/>
                <w:bCs/>
                <w:sz w:val="22"/>
                <w:szCs w:val="22"/>
                <w:lang w:val="en-GB"/>
              </w:rPr>
            </w:pPr>
            <w:proofErr w:type="spellStart"/>
            <w:r>
              <w:rPr>
                <w:rFonts w:ascii="Calibri" w:hAnsi="Calibri" w:cs="Calibri"/>
                <w:b/>
                <w:bCs/>
                <w:sz w:val="22"/>
                <w:szCs w:val="22"/>
                <w:lang w:val="en-GB"/>
              </w:rPr>
              <w:t>Amcanion</w:t>
            </w:r>
            <w:proofErr w:type="spellEnd"/>
            <w:r>
              <w:rPr>
                <w:rFonts w:ascii="Calibri" w:hAnsi="Calibri" w:cs="Calibri"/>
                <w:b/>
                <w:bCs/>
                <w:sz w:val="22"/>
                <w:szCs w:val="22"/>
                <w:lang w:val="en-GB"/>
              </w:rPr>
              <w:t xml:space="preserve"> </w:t>
            </w:r>
            <w:proofErr w:type="spellStart"/>
            <w:r>
              <w:rPr>
                <w:rFonts w:ascii="Calibri" w:hAnsi="Calibri" w:cs="Calibri"/>
                <w:b/>
                <w:bCs/>
                <w:sz w:val="22"/>
                <w:szCs w:val="22"/>
                <w:lang w:val="en-GB"/>
              </w:rPr>
              <w:t>yr</w:t>
            </w:r>
            <w:proofErr w:type="spellEnd"/>
            <w:r>
              <w:rPr>
                <w:rFonts w:ascii="Calibri" w:hAnsi="Calibri" w:cs="Calibri"/>
                <w:b/>
                <w:bCs/>
                <w:sz w:val="22"/>
                <w:szCs w:val="22"/>
                <w:lang w:val="en-GB"/>
              </w:rPr>
              <w:t xml:space="preserve"> </w:t>
            </w:r>
            <w:proofErr w:type="spellStart"/>
            <w:r>
              <w:rPr>
                <w:rFonts w:ascii="Calibri" w:hAnsi="Calibri" w:cs="Calibri"/>
                <w:b/>
                <w:bCs/>
                <w:sz w:val="22"/>
                <w:szCs w:val="22"/>
                <w:lang w:val="en-GB"/>
              </w:rPr>
              <w:t>wythnos</w:t>
            </w:r>
            <w:proofErr w:type="spellEnd"/>
            <w:r w:rsidR="006F6190">
              <w:rPr>
                <w:rFonts w:ascii="Calibri" w:hAnsi="Calibri" w:cs="Calibri"/>
                <w:b/>
                <w:bCs/>
                <w:sz w:val="22"/>
                <w:szCs w:val="22"/>
                <w:lang w:val="en-GB"/>
              </w:rPr>
              <w:t>:</w:t>
            </w:r>
          </w:p>
          <w:p w14:paraId="1E40F155" w14:textId="77777777" w:rsidR="006F6190" w:rsidRDefault="006F6190" w:rsidP="00B51F49">
            <w:pPr>
              <w:pStyle w:val="ParagraffRhestr"/>
              <w:numPr>
                <w:ilvl w:val="0"/>
                <w:numId w:val="6"/>
              </w:numPr>
              <w:rPr>
                <w:rFonts w:cs="Calibri"/>
                <w:b/>
                <w:bCs/>
              </w:rPr>
            </w:pPr>
          </w:p>
          <w:p w14:paraId="3C770F44" w14:textId="77777777" w:rsidR="006F6190" w:rsidRDefault="006F6190" w:rsidP="00B51F49">
            <w:pPr>
              <w:pStyle w:val="ParagraffRhestr"/>
              <w:numPr>
                <w:ilvl w:val="0"/>
                <w:numId w:val="6"/>
              </w:numPr>
              <w:rPr>
                <w:rFonts w:cs="Calibri"/>
                <w:b/>
                <w:bCs/>
              </w:rPr>
            </w:pPr>
          </w:p>
          <w:p w14:paraId="3E9175D3" w14:textId="77777777" w:rsidR="006F6190" w:rsidRDefault="006F6190" w:rsidP="00B51F49">
            <w:pPr>
              <w:pStyle w:val="ParagraffRhestr"/>
              <w:numPr>
                <w:ilvl w:val="0"/>
                <w:numId w:val="6"/>
              </w:numPr>
              <w:rPr>
                <w:rFonts w:cs="Calibri"/>
                <w:b/>
                <w:bCs/>
              </w:rPr>
            </w:pPr>
          </w:p>
          <w:p w14:paraId="6D61FC7C" w14:textId="77777777" w:rsidR="006F6190" w:rsidRDefault="006F6190" w:rsidP="00B51F49">
            <w:pPr>
              <w:pStyle w:val="ParagraffRhestr"/>
              <w:numPr>
                <w:ilvl w:val="0"/>
                <w:numId w:val="6"/>
              </w:numPr>
              <w:rPr>
                <w:rFonts w:cs="Calibri"/>
                <w:b/>
                <w:bCs/>
              </w:rPr>
            </w:pPr>
          </w:p>
          <w:p w14:paraId="63202345" w14:textId="77777777" w:rsidR="006F6190" w:rsidRDefault="006F6190" w:rsidP="00B51F49">
            <w:pPr>
              <w:pStyle w:val="ParagraffRhestr"/>
              <w:numPr>
                <w:ilvl w:val="0"/>
                <w:numId w:val="6"/>
              </w:numPr>
              <w:rPr>
                <w:rFonts w:cs="Calibri"/>
                <w:b/>
                <w:bCs/>
              </w:rPr>
            </w:pPr>
          </w:p>
        </w:tc>
        <w:tc>
          <w:tcPr>
            <w:tcW w:w="51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F60294" w14:textId="6A9AB8EA" w:rsidR="006F6190" w:rsidRDefault="00626381" w:rsidP="00A355E5">
            <w:pPr>
              <w:rPr>
                <w:rFonts w:ascii="Calibri" w:hAnsi="Calibri" w:cs="Calibri"/>
                <w:b/>
                <w:bCs/>
                <w:sz w:val="22"/>
                <w:szCs w:val="22"/>
                <w:lang w:val="en-GB"/>
              </w:rPr>
            </w:pPr>
            <w:proofErr w:type="spellStart"/>
            <w:r>
              <w:rPr>
                <w:rFonts w:ascii="Calibri" w:hAnsi="Calibri" w:cs="Calibri"/>
                <w:b/>
                <w:bCs/>
                <w:sz w:val="22"/>
                <w:szCs w:val="22"/>
                <w:lang w:val="en-GB"/>
              </w:rPr>
              <w:t>Dydd</w:t>
            </w:r>
            <w:proofErr w:type="spellEnd"/>
            <w:r>
              <w:rPr>
                <w:rFonts w:ascii="Calibri" w:hAnsi="Calibri" w:cs="Calibri"/>
                <w:b/>
                <w:bCs/>
                <w:sz w:val="22"/>
                <w:szCs w:val="22"/>
                <w:lang w:val="en-GB"/>
              </w:rPr>
              <w:t xml:space="preserve"> </w:t>
            </w:r>
            <w:proofErr w:type="spellStart"/>
            <w:r>
              <w:rPr>
                <w:rFonts w:ascii="Calibri" w:hAnsi="Calibri" w:cs="Calibri"/>
                <w:b/>
                <w:bCs/>
                <w:sz w:val="22"/>
                <w:szCs w:val="22"/>
                <w:lang w:val="en-GB"/>
              </w:rPr>
              <w:t>Llun</w:t>
            </w:r>
            <w:proofErr w:type="spellEnd"/>
          </w:p>
        </w:tc>
        <w:tc>
          <w:tcPr>
            <w:tcW w:w="51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CDD2EB" w14:textId="6A83A7CB" w:rsidR="006F6190" w:rsidRDefault="00626381" w:rsidP="00A355E5">
            <w:pPr>
              <w:rPr>
                <w:rFonts w:ascii="Calibri" w:hAnsi="Calibri" w:cs="Calibri"/>
                <w:b/>
                <w:bCs/>
                <w:sz w:val="22"/>
                <w:szCs w:val="22"/>
                <w:lang w:val="en-GB"/>
              </w:rPr>
            </w:pPr>
            <w:proofErr w:type="spellStart"/>
            <w:r>
              <w:rPr>
                <w:rFonts w:ascii="Calibri" w:hAnsi="Calibri" w:cs="Calibri"/>
                <w:b/>
                <w:bCs/>
                <w:sz w:val="22"/>
                <w:szCs w:val="22"/>
                <w:lang w:val="en-GB"/>
              </w:rPr>
              <w:t>Dydd</w:t>
            </w:r>
            <w:proofErr w:type="spellEnd"/>
            <w:r>
              <w:rPr>
                <w:rFonts w:ascii="Calibri" w:hAnsi="Calibri" w:cs="Calibri"/>
                <w:b/>
                <w:bCs/>
                <w:sz w:val="22"/>
                <w:szCs w:val="22"/>
                <w:lang w:val="en-GB"/>
              </w:rPr>
              <w:t xml:space="preserve"> Mawrth</w:t>
            </w:r>
          </w:p>
          <w:p w14:paraId="7D212B1A" w14:textId="77777777" w:rsidR="006F6190" w:rsidRDefault="006F6190" w:rsidP="00A355E5">
            <w:pPr>
              <w:rPr>
                <w:rFonts w:ascii="Calibri" w:hAnsi="Calibri" w:cs="Calibri"/>
                <w:b/>
                <w:bCs/>
                <w:sz w:val="22"/>
                <w:szCs w:val="22"/>
                <w:lang w:val="en-GB"/>
              </w:rPr>
            </w:pPr>
          </w:p>
        </w:tc>
      </w:tr>
      <w:tr w:rsidR="006F6190" w14:paraId="4F64A334" w14:textId="77777777" w:rsidTr="00A355E5">
        <w:tc>
          <w:tcPr>
            <w:tcW w:w="51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2EAA16" w14:textId="1E167DA0" w:rsidR="006F6190" w:rsidRDefault="00626381" w:rsidP="00A355E5">
            <w:pPr>
              <w:rPr>
                <w:rFonts w:ascii="Calibri" w:hAnsi="Calibri" w:cs="Calibri"/>
                <w:b/>
                <w:bCs/>
                <w:sz w:val="22"/>
                <w:szCs w:val="22"/>
                <w:lang w:val="en-GB"/>
              </w:rPr>
            </w:pPr>
            <w:proofErr w:type="spellStart"/>
            <w:r>
              <w:rPr>
                <w:rFonts w:ascii="Calibri" w:hAnsi="Calibri" w:cs="Calibri"/>
                <w:b/>
                <w:bCs/>
                <w:sz w:val="22"/>
                <w:szCs w:val="22"/>
                <w:lang w:val="en-GB"/>
              </w:rPr>
              <w:t>Dydd</w:t>
            </w:r>
            <w:proofErr w:type="spellEnd"/>
            <w:r>
              <w:rPr>
                <w:rFonts w:ascii="Calibri" w:hAnsi="Calibri" w:cs="Calibri"/>
                <w:b/>
                <w:bCs/>
                <w:sz w:val="22"/>
                <w:szCs w:val="22"/>
                <w:lang w:val="en-GB"/>
              </w:rPr>
              <w:t xml:space="preserve"> Mercher</w:t>
            </w:r>
          </w:p>
          <w:p w14:paraId="697CDC6E" w14:textId="77777777" w:rsidR="00626381" w:rsidRDefault="00626381" w:rsidP="00A355E5">
            <w:pPr>
              <w:rPr>
                <w:rFonts w:ascii="Calibri" w:hAnsi="Calibri" w:cs="Calibri"/>
                <w:b/>
                <w:bCs/>
                <w:sz w:val="22"/>
                <w:szCs w:val="22"/>
                <w:lang w:val="en-GB"/>
              </w:rPr>
            </w:pPr>
          </w:p>
          <w:p w14:paraId="5E480A2C" w14:textId="77777777" w:rsidR="00626381" w:rsidRDefault="00626381" w:rsidP="00A355E5">
            <w:pPr>
              <w:rPr>
                <w:rFonts w:ascii="Calibri" w:hAnsi="Calibri" w:cs="Calibri"/>
                <w:b/>
                <w:bCs/>
                <w:sz w:val="22"/>
                <w:szCs w:val="22"/>
                <w:lang w:val="en-GB"/>
              </w:rPr>
            </w:pPr>
          </w:p>
          <w:p w14:paraId="0041F3D6" w14:textId="77777777" w:rsidR="00626381" w:rsidRDefault="00626381" w:rsidP="00A355E5">
            <w:pPr>
              <w:rPr>
                <w:rFonts w:ascii="Calibri" w:hAnsi="Calibri" w:cs="Calibri"/>
                <w:b/>
                <w:bCs/>
                <w:sz w:val="22"/>
                <w:szCs w:val="22"/>
                <w:lang w:val="en-GB"/>
              </w:rPr>
            </w:pPr>
          </w:p>
          <w:p w14:paraId="5146EC32" w14:textId="77777777" w:rsidR="00626381" w:rsidRDefault="00626381" w:rsidP="00A355E5">
            <w:pPr>
              <w:rPr>
                <w:rFonts w:ascii="Calibri" w:hAnsi="Calibri" w:cs="Calibri"/>
                <w:b/>
                <w:bCs/>
                <w:sz w:val="22"/>
                <w:szCs w:val="22"/>
                <w:lang w:val="en-GB"/>
              </w:rPr>
            </w:pPr>
          </w:p>
          <w:p w14:paraId="3A7A18DC" w14:textId="77777777" w:rsidR="00626381" w:rsidRDefault="00626381" w:rsidP="00A355E5">
            <w:pPr>
              <w:rPr>
                <w:rFonts w:ascii="Calibri" w:hAnsi="Calibri" w:cs="Calibri"/>
                <w:b/>
                <w:bCs/>
                <w:sz w:val="22"/>
                <w:szCs w:val="22"/>
                <w:lang w:val="en-GB"/>
              </w:rPr>
            </w:pPr>
          </w:p>
          <w:p w14:paraId="3C169EC6" w14:textId="77777777" w:rsidR="00626381" w:rsidRDefault="00626381" w:rsidP="00A355E5">
            <w:pPr>
              <w:rPr>
                <w:rFonts w:ascii="Calibri" w:hAnsi="Calibri" w:cs="Calibri"/>
                <w:b/>
                <w:bCs/>
                <w:sz w:val="22"/>
                <w:szCs w:val="22"/>
                <w:lang w:val="en-GB"/>
              </w:rPr>
            </w:pPr>
          </w:p>
          <w:p w14:paraId="7D3FE521" w14:textId="77777777" w:rsidR="006F6190" w:rsidRDefault="006F6190" w:rsidP="00A355E5">
            <w:pPr>
              <w:rPr>
                <w:rFonts w:ascii="Calibri" w:hAnsi="Calibri" w:cs="Calibri"/>
                <w:b/>
                <w:bCs/>
                <w:sz w:val="22"/>
                <w:szCs w:val="22"/>
                <w:lang w:val="en-GB"/>
              </w:rPr>
            </w:pPr>
          </w:p>
        </w:tc>
        <w:tc>
          <w:tcPr>
            <w:tcW w:w="51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462CB6" w14:textId="7194DE17" w:rsidR="006F6190" w:rsidRDefault="00626381" w:rsidP="00A355E5">
            <w:pPr>
              <w:rPr>
                <w:rFonts w:ascii="Calibri" w:hAnsi="Calibri" w:cs="Calibri"/>
                <w:b/>
                <w:bCs/>
                <w:sz w:val="22"/>
                <w:szCs w:val="22"/>
                <w:lang w:val="en-GB"/>
              </w:rPr>
            </w:pPr>
            <w:proofErr w:type="spellStart"/>
            <w:r>
              <w:rPr>
                <w:rFonts w:ascii="Calibri" w:hAnsi="Calibri" w:cs="Calibri"/>
                <w:b/>
                <w:bCs/>
                <w:sz w:val="22"/>
                <w:szCs w:val="22"/>
                <w:lang w:val="en-GB"/>
              </w:rPr>
              <w:t>Dydd</w:t>
            </w:r>
            <w:proofErr w:type="spellEnd"/>
            <w:r>
              <w:rPr>
                <w:rFonts w:ascii="Calibri" w:hAnsi="Calibri" w:cs="Calibri"/>
                <w:b/>
                <w:bCs/>
                <w:sz w:val="22"/>
                <w:szCs w:val="22"/>
                <w:lang w:val="en-GB"/>
              </w:rPr>
              <w:t xml:space="preserve"> Iau</w:t>
            </w:r>
          </w:p>
        </w:tc>
        <w:tc>
          <w:tcPr>
            <w:tcW w:w="51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2DF032" w14:textId="600C3885" w:rsidR="006F6190" w:rsidRDefault="00626381" w:rsidP="00A355E5">
            <w:pPr>
              <w:rPr>
                <w:rFonts w:ascii="Calibri" w:hAnsi="Calibri" w:cs="Calibri"/>
                <w:b/>
                <w:bCs/>
                <w:sz w:val="22"/>
                <w:szCs w:val="22"/>
                <w:lang w:val="en-GB"/>
              </w:rPr>
            </w:pPr>
            <w:proofErr w:type="spellStart"/>
            <w:r>
              <w:rPr>
                <w:rFonts w:ascii="Calibri" w:hAnsi="Calibri" w:cs="Calibri"/>
                <w:b/>
                <w:bCs/>
                <w:sz w:val="22"/>
                <w:szCs w:val="22"/>
                <w:lang w:val="en-GB"/>
              </w:rPr>
              <w:t>Dydd</w:t>
            </w:r>
            <w:proofErr w:type="spellEnd"/>
            <w:r>
              <w:rPr>
                <w:rFonts w:ascii="Calibri" w:hAnsi="Calibri" w:cs="Calibri"/>
                <w:b/>
                <w:bCs/>
                <w:sz w:val="22"/>
                <w:szCs w:val="22"/>
                <w:lang w:val="en-GB"/>
              </w:rPr>
              <w:t xml:space="preserve"> </w:t>
            </w:r>
            <w:proofErr w:type="spellStart"/>
            <w:r>
              <w:rPr>
                <w:rFonts w:ascii="Calibri" w:hAnsi="Calibri" w:cs="Calibri"/>
                <w:b/>
                <w:bCs/>
                <w:sz w:val="22"/>
                <w:szCs w:val="22"/>
                <w:lang w:val="en-GB"/>
              </w:rPr>
              <w:t>Gwener</w:t>
            </w:r>
            <w:proofErr w:type="spellEnd"/>
          </w:p>
        </w:tc>
      </w:tr>
      <w:tr w:rsidR="006F6190" w14:paraId="19E03EAE" w14:textId="77777777" w:rsidTr="00A355E5">
        <w:tc>
          <w:tcPr>
            <w:tcW w:w="51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D5D13D" w14:textId="7E4545DC" w:rsidR="006F6190" w:rsidRDefault="00626381" w:rsidP="00A355E5">
            <w:pPr>
              <w:rPr>
                <w:rFonts w:ascii="Calibri" w:hAnsi="Calibri" w:cs="Calibri"/>
                <w:b/>
                <w:bCs/>
                <w:sz w:val="22"/>
                <w:szCs w:val="22"/>
                <w:lang w:val="en-GB"/>
              </w:rPr>
            </w:pPr>
            <w:proofErr w:type="spellStart"/>
            <w:r>
              <w:rPr>
                <w:rFonts w:ascii="Calibri" w:hAnsi="Calibri" w:cs="Calibri"/>
                <w:b/>
                <w:bCs/>
                <w:sz w:val="22"/>
                <w:szCs w:val="22"/>
                <w:lang w:val="en-GB"/>
              </w:rPr>
              <w:t>Dydd</w:t>
            </w:r>
            <w:proofErr w:type="spellEnd"/>
            <w:r>
              <w:rPr>
                <w:rFonts w:ascii="Calibri" w:hAnsi="Calibri" w:cs="Calibri"/>
                <w:b/>
                <w:bCs/>
                <w:sz w:val="22"/>
                <w:szCs w:val="22"/>
                <w:lang w:val="en-GB"/>
              </w:rPr>
              <w:t xml:space="preserve"> </w:t>
            </w:r>
            <w:proofErr w:type="spellStart"/>
            <w:r>
              <w:rPr>
                <w:rFonts w:ascii="Calibri" w:hAnsi="Calibri" w:cs="Calibri"/>
                <w:b/>
                <w:bCs/>
                <w:sz w:val="22"/>
                <w:szCs w:val="22"/>
                <w:lang w:val="en-GB"/>
              </w:rPr>
              <w:t>Sadwrn</w:t>
            </w:r>
            <w:proofErr w:type="spellEnd"/>
          </w:p>
          <w:p w14:paraId="3FC8F8B6" w14:textId="77777777" w:rsidR="006F6190" w:rsidRDefault="006F6190" w:rsidP="00A355E5">
            <w:pPr>
              <w:rPr>
                <w:rFonts w:ascii="Calibri" w:hAnsi="Calibri" w:cs="Calibri"/>
                <w:b/>
                <w:bCs/>
                <w:sz w:val="22"/>
                <w:szCs w:val="22"/>
                <w:lang w:val="en-GB"/>
              </w:rPr>
            </w:pPr>
          </w:p>
          <w:p w14:paraId="1BFA3902" w14:textId="77777777" w:rsidR="006F6190" w:rsidRDefault="006F6190" w:rsidP="00A355E5">
            <w:pPr>
              <w:rPr>
                <w:rFonts w:ascii="Calibri" w:hAnsi="Calibri" w:cs="Calibri"/>
                <w:b/>
                <w:bCs/>
                <w:sz w:val="22"/>
                <w:szCs w:val="22"/>
                <w:lang w:val="en-GB"/>
              </w:rPr>
            </w:pPr>
          </w:p>
          <w:p w14:paraId="6969C1DD" w14:textId="77777777" w:rsidR="006F6190" w:rsidRDefault="006F6190" w:rsidP="00A355E5">
            <w:pPr>
              <w:rPr>
                <w:rFonts w:ascii="Calibri" w:hAnsi="Calibri" w:cs="Calibri"/>
                <w:b/>
                <w:bCs/>
                <w:sz w:val="22"/>
                <w:szCs w:val="22"/>
                <w:lang w:val="en-GB"/>
              </w:rPr>
            </w:pPr>
          </w:p>
          <w:p w14:paraId="193F27B6" w14:textId="77777777" w:rsidR="006F6190" w:rsidRDefault="006F6190" w:rsidP="00A355E5">
            <w:pPr>
              <w:rPr>
                <w:rFonts w:ascii="Calibri" w:hAnsi="Calibri" w:cs="Calibri"/>
                <w:b/>
                <w:bCs/>
                <w:sz w:val="22"/>
                <w:szCs w:val="22"/>
                <w:lang w:val="en-GB"/>
              </w:rPr>
            </w:pPr>
          </w:p>
          <w:p w14:paraId="26E31E3A" w14:textId="77777777" w:rsidR="006F6190" w:rsidRDefault="006F6190" w:rsidP="00A355E5">
            <w:pPr>
              <w:rPr>
                <w:rFonts w:ascii="Calibri" w:hAnsi="Calibri" w:cs="Calibri"/>
                <w:b/>
                <w:bCs/>
                <w:sz w:val="22"/>
                <w:szCs w:val="22"/>
                <w:lang w:val="en-GB"/>
              </w:rPr>
            </w:pPr>
          </w:p>
          <w:p w14:paraId="720B57E1" w14:textId="77777777" w:rsidR="006F6190" w:rsidRDefault="006F6190" w:rsidP="00A355E5">
            <w:pPr>
              <w:rPr>
                <w:rFonts w:ascii="Calibri" w:hAnsi="Calibri" w:cs="Calibri"/>
                <w:b/>
                <w:bCs/>
                <w:sz w:val="22"/>
                <w:szCs w:val="22"/>
                <w:lang w:val="en-GB"/>
              </w:rPr>
            </w:pPr>
          </w:p>
          <w:p w14:paraId="38375783" w14:textId="77777777" w:rsidR="006F6190" w:rsidRDefault="006F6190" w:rsidP="00A355E5">
            <w:pPr>
              <w:rPr>
                <w:rFonts w:ascii="Calibri" w:hAnsi="Calibri" w:cs="Calibri"/>
                <w:b/>
                <w:bCs/>
                <w:sz w:val="22"/>
                <w:szCs w:val="22"/>
                <w:lang w:val="en-GB"/>
              </w:rPr>
            </w:pPr>
          </w:p>
        </w:tc>
        <w:tc>
          <w:tcPr>
            <w:tcW w:w="51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251156" w14:textId="329A2E91" w:rsidR="006F6190" w:rsidRDefault="00626381" w:rsidP="00A355E5">
            <w:pPr>
              <w:rPr>
                <w:rFonts w:ascii="Calibri" w:hAnsi="Calibri" w:cs="Calibri"/>
                <w:b/>
                <w:bCs/>
                <w:sz w:val="22"/>
                <w:szCs w:val="22"/>
                <w:lang w:val="en-GB"/>
              </w:rPr>
            </w:pPr>
            <w:proofErr w:type="spellStart"/>
            <w:r>
              <w:rPr>
                <w:rFonts w:ascii="Calibri" w:hAnsi="Calibri" w:cs="Calibri"/>
                <w:b/>
                <w:bCs/>
                <w:sz w:val="22"/>
                <w:szCs w:val="22"/>
                <w:lang w:val="en-GB"/>
              </w:rPr>
              <w:t>Dydd</w:t>
            </w:r>
            <w:proofErr w:type="spellEnd"/>
            <w:r>
              <w:rPr>
                <w:rFonts w:ascii="Calibri" w:hAnsi="Calibri" w:cs="Calibri"/>
                <w:b/>
                <w:bCs/>
                <w:sz w:val="22"/>
                <w:szCs w:val="22"/>
                <w:lang w:val="en-GB"/>
              </w:rPr>
              <w:t xml:space="preserve"> Sul</w:t>
            </w:r>
          </w:p>
        </w:tc>
        <w:tc>
          <w:tcPr>
            <w:tcW w:w="51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16D46E" w14:textId="610E7F2D" w:rsidR="006F6190" w:rsidRDefault="00626381" w:rsidP="00A355E5">
            <w:pPr>
              <w:rPr>
                <w:rFonts w:ascii="Calibri" w:hAnsi="Calibri" w:cs="Calibri"/>
                <w:b/>
                <w:bCs/>
                <w:sz w:val="22"/>
                <w:szCs w:val="22"/>
                <w:lang w:val="en-GB"/>
              </w:rPr>
            </w:pPr>
            <w:proofErr w:type="spellStart"/>
            <w:r>
              <w:rPr>
                <w:rFonts w:ascii="Calibri" w:hAnsi="Calibri" w:cs="Calibri"/>
                <w:b/>
                <w:bCs/>
                <w:sz w:val="22"/>
                <w:szCs w:val="22"/>
                <w:lang w:val="en-GB"/>
              </w:rPr>
              <w:t>Nodiadau</w:t>
            </w:r>
            <w:proofErr w:type="spellEnd"/>
            <w:r>
              <w:rPr>
                <w:rFonts w:ascii="Calibri" w:hAnsi="Calibri" w:cs="Calibri"/>
                <w:b/>
                <w:bCs/>
                <w:sz w:val="22"/>
                <w:szCs w:val="22"/>
                <w:lang w:val="en-GB"/>
              </w:rPr>
              <w:t>:</w:t>
            </w:r>
          </w:p>
        </w:tc>
      </w:tr>
    </w:tbl>
    <w:p w14:paraId="511EEE0F" w14:textId="77777777" w:rsidR="006F6190" w:rsidRPr="00290A0E" w:rsidRDefault="006F6190" w:rsidP="00844FE1">
      <w:pPr>
        <w:rPr>
          <w:rFonts w:ascii="Calibri" w:hAnsi="Calibri"/>
          <w:sz w:val="22"/>
          <w:szCs w:val="22"/>
        </w:rPr>
      </w:pPr>
    </w:p>
    <w:sectPr w:rsidR="006F6190" w:rsidRPr="00290A0E" w:rsidSect="00501E5F">
      <w:footerReference w:type="default" r:id="rId20"/>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8F58D" w14:textId="77777777" w:rsidR="00057ACF" w:rsidRDefault="00057ACF" w:rsidP="005A135E">
      <w:r>
        <w:separator/>
      </w:r>
    </w:p>
  </w:endnote>
  <w:endnote w:type="continuationSeparator" w:id="0">
    <w:p w14:paraId="68CC5173" w14:textId="77777777" w:rsidR="00057ACF" w:rsidRDefault="00057ACF" w:rsidP="005A135E">
      <w:r>
        <w:continuationSeparator/>
      </w:r>
    </w:p>
  </w:endnote>
  <w:endnote w:type="continuationNotice" w:id="1">
    <w:p w14:paraId="7ECCD203" w14:textId="77777777" w:rsidR="00057ACF" w:rsidRDefault="00057A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4AECA" w14:textId="77777777" w:rsidR="005A135E" w:rsidRDefault="005A135E">
    <w:pPr>
      <w:pStyle w:val="Troedyn"/>
      <w:jc w:val="center"/>
    </w:pPr>
    <w:r>
      <w:fldChar w:fldCharType="begin"/>
    </w:r>
    <w:r>
      <w:instrText xml:space="preserve"> PAGE   \* MERGEFORMAT </w:instrText>
    </w:r>
    <w:r>
      <w:fldChar w:fldCharType="separate"/>
    </w:r>
    <w:r w:rsidR="00E4796F">
      <w:rPr>
        <w:noProof/>
      </w:rPr>
      <w:t>2</w:t>
    </w:r>
    <w:r>
      <w:rPr>
        <w:noProof/>
      </w:rPr>
      <w:fldChar w:fldCharType="end"/>
    </w:r>
  </w:p>
  <w:p w14:paraId="21425A2B" w14:textId="77777777" w:rsidR="005A135E" w:rsidRDefault="005A135E">
    <w:pPr>
      <w:pStyle w:val="Troedy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5CA71" w14:textId="77777777" w:rsidR="00057ACF" w:rsidRDefault="00057ACF" w:rsidP="005A135E">
      <w:r>
        <w:separator/>
      </w:r>
    </w:p>
  </w:footnote>
  <w:footnote w:type="continuationSeparator" w:id="0">
    <w:p w14:paraId="1E83E970" w14:textId="77777777" w:rsidR="00057ACF" w:rsidRDefault="00057ACF" w:rsidP="005A135E">
      <w:r>
        <w:continuationSeparator/>
      </w:r>
    </w:p>
  </w:footnote>
  <w:footnote w:type="continuationNotice" w:id="1">
    <w:p w14:paraId="088DEE7B" w14:textId="77777777" w:rsidR="00057ACF" w:rsidRDefault="00057A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614B5"/>
    <w:multiLevelType w:val="hybridMultilevel"/>
    <w:tmpl w:val="54443342"/>
    <w:lvl w:ilvl="0" w:tplc="04520001">
      <w:start w:val="1"/>
      <w:numFmt w:val="bullet"/>
      <w:lvlText w:val=""/>
      <w:lvlJc w:val="left"/>
      <w:pPr>
        <w:ind w:left="1080" w:hanging="360"/>
      </w:pPr>
      <w:rPr>
        <w:rFonts w:ascii="Symbol" w:hAnsi="Symbol" w:hint="default"/>
      </w:rPr>
    </w:lvl>
    <w:lvl w:ilvl="1" w:tplc="04520003">
      <w:start w:val="1"/>
      <w:numFmt w:val="bullet"/>
      <w:lvlText w:val="o"/>
      <w:lvlJc w:val="left"/>
      <w:pPr>
        <w:ind w:left="1800" w:hanging="360"/>
      </w:pPr>
      <w:rPr>
        <w:rFonts w:ascii="Courier New" w:hAnsi="Courier New" w:cs="Courier New" w:hint="default"/>
      </w:rPr>
    </w:lvl>
    <w:lvl w:ilvl="2" w:tplc="04520005">
      <w:start w:val="1"/>
      <w:numFmt w:val="bullet"/>
      <w:lvlText w:val=""/>
      <w:lvlJc w:val="left"/>
      <w:pPr>
        <w:ind w:left="2520" w:hanging="360"/>
      </w:pPr>
      <w:rPr>
        <w:rFonts w:ascii="Wingdings" w:hAnsi="Wingdings" w:hint="default"/>
      </w:rPr>
    </w:lvl>
    <w:lvl w:ilvl="3" w:tplc="04520001">
      <w:start w:val="1"/>
      <w:numFmt w:val="bullet"/>
      <w:lvlText w:val=""/>
      <w:lvlJc w:val="left"/>
      <w:pPr>
        <w:ind w:left="3240" w:hanging="360"/>
      </w:pPr>
      <w:rPr>
        <w:rFonts w:ascii="Symbol" w:hAnsi="Symbol" w:hint="default"/>
      </w:rPr>
    </w:lvl>
    <w:lvl w:ilvl="4" w:tplc="04520003">
      <w:start w:val="1"/>
      <w:numFmt w:val="bullet"/>
      <w:lvlText w:val="o"/>
      <w:lvlJc w:val="left"/>
      <w:pPr>
        <w:ind w:left="3960" w:hanging="360"/>
      </w:pPr>
      <w:rPr>
        <w:rFonts w:ascii="Courier New" w:hAnsi="Courier New" w:cs="Courier New" w:hint="default"/>
      </w:rPr>
    </w:lvl>
    <w:lvl w:ilvl="5" w:tplc="04520005">
      <w:start w:val="1"/>
      <w:numFmt w:val="bullet"/>
      <w:lvlText w:val=""/>
      <w:lvlJc w:val="left"/>
      <w:pPr>
        <w:ind w:left="4680" w:hanging="360"/>
      </w:pPr>
      <w:rPr>
        <w:rFonts w:ascii="Wingdings" w:hAnsi="Wingdings" w:hint="default"/>
      </w:rPr>
    </w:lvl>
    <w:lvl w:ilvl="6" w:tplc="04520001">
      <w:start w:val="1"/>
      <w:numFmt w:val="bullet"/>
      <w:lvlText w:val=""/>
      <w:lvlJc w:val="left"/>
      <w:pPr>
        <w:ind w:left="5400" w:hanging="360"/>
      </w:pPr>
      <w:rPr>
        <w:rFonts w:ascii="Symbol" w:hAnsi="Symbol" w:hint="default"/>
      </w:rPr>
    </w:lvl>
    <w:lvl w:ilvl="7" w:tplc="04520003">
      <w:start w:val="1"/>
      <w:numFmt w:val="bullet"/>
      <w:lvlText w:val="o"/>
      <w:lvlJc w:val="left"/>
      <w:pPr>
        <w:ind w:left="6120" w:hanging="360"/>
      </w:pPr>
      <w:rPr>
        <w:rFonts w:ascii="Courier New" w:hAnsi="Courier New" w:cs="Courier New" w:hint="default"/>
      </w:rPr>
    </w:lvl>
    <w:lvl w:ilvl="8" w:tplc="04520005">
      <w:start w:val="1"/>
      <w:numFmt w:val="bullet"/>
      <w:lvlText w:val=""/>
      <w:lvlJc w:val="left"/>
      <w:pPr>
        <w:ind w:left="6840" w:hanging="360"/>
      </w:pPr>
      <w:rPr>
        <w:rFonts w:ascii="Wingdings" w:hAnsi="Wingdings" w:hint="default"/>
      </w:rPr>
    </w:lvl>
  </w:abstractNum>
  <w:abstractNum w:abstractNumId="1" w15:restartNumberingAfterBreak="0">
    <w:nsid w:val="0CFA7D68"/>
    <w:multiLevelType w:val="multilevel"/>
    <w:tmpl w:val="C5ACE7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D552834"/>
    <w:multiLevelType w:val="hybridMultilevel"/>
    <w:tmpl w:val="260057C0"/>
    <w:lvl w:ilvl="0" w:tplc="0452000F">
      <w:start w:val="1"/>
      <w:numFmt w:val="decimal"/>
      <w:lvlText w:val="%1."/>
      <w:lvlJc w:val="left"/>
      <w:pPr>
        <w:ind w:left="720" w:hanging="360"/>
      </w:p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3" w15:restartNumberingAfterBreak="0">
    <w:nsid w:val="14AD5454"/>
    <w:multiLevelType w:val="multilevel"/>
    <w:tmpl w:val="6616B5E6"/>
    <w:styleLink w:val="RhestrGyfredol1"/>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648050E"/>
    <w:multiLevelType w:val="hybridMultilevel"/>
    <w:tmpl w:val="9F26E9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1B10A0"/>
    <w:multiLevelType w:val="hybridMultilevel"/>
    <w:tmpl w:val="EEC2280E"/>
    <w:styleLink w:val="ImportedStyle1"/>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0196537">
    <w:abstractNumId w:val="5"/>
  </w:num>
  <w:num w:numId="2" w16cid:durableId="1093935602">
    <w:abstractNumId w:val="0"/>
  </w:num>
  <w:num w:numId="3" w16cid:durableId="1885562073">
    <w:abstractNumId w:val="3"/>
  </w:num>
  <w:num w:numId="4" w16cid:durableId="1205754052">
    <w:abstractNumId w:val="2"/>
  </w:num>
  <w:num w:numId="5" w16cid:durableId="1580289016">
    <w:abstractNumId w:val="4"/>
  </w:num>
  <w:num w:numId="6" w16cid:durableId="71554359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E5F"/>
    <w:rsid w:val="0001043F"/>
    <w:rsid w:val="00013158"/>
    <w:rsid w:val="00013772"/>
    <w:rsid w:val="000171A8"/>
    <w:rsid w:val="00020AFA"/>
    <w:rsid w:val="00020BA4"/>
    <w:rsid w:val="00027280"/>
    <w:rsid w:val="00044DA1"/>
    <w:rsid w:val="00057ACF"/>
    <w:rsid w:val="0006269D"/>
    <w:rsid w:val="00062E1D"/>
    <w:rsid w:val="00070692"/>
    <w:rsid w:val="000721F2"/>
    <w:rsid w:val="00073769"/>
    <w:rsid w:val="00076481"/>
    <w:rsid w:val="00081C6D"/>
    <w:rsid w:val="000848A0"/>
    <w:rsid w:val="00085D6A"/>
    <w:rsid w:val="000933CE"/>
    <w:rsid w:val="000A2D67"/>
    <w:rsid w:val="000B3E64"/>
    <w:rsid w:val="000D2E9C"/>
    <w:rsid w:val="000D4D6D"/>
    <w:rsid w:val="000D6A59"/>
    <w:rsid w:val="000E087B"/>
    <w:rsid w:val="000E6B10"/>
    <w:rsid w:val="000F1276"/>
    <w:rsid w:val="000F3FFD"/>
    <w:rsid w:val="000F6FD8"/>
    <w:rsid w:val="00104AD0"/>
    <w:rsid w:val="0011083B"/>
    <w:rsid w:val="00111B75"/>
    <w:rsid w:val="001134E4"/>
    <w:rsid w:val="00114617"/>
    <w:rsid w:val="001435F5"/>
    <w:rsid w:val="00164443"/>
    <w:rsid w:val="00167523"/>
    <w:rsid w:val="001766EE"/>
    <w:rsid w:val="0018228F"/>
    <w:rsid w:val="00183BE8"/>
    <w:rsid w:val="0018431F"/>
    <w:rsid w:val="00191E70"/>
    <w:rsid w:val="00196683"/>
    <w:rsid w:val="001A3A92"/>
    <w:rsid w:val="001A3F62"/>
    <w:rsid w:val="001A6B39"/>
    <w:rsid w:val="001A7395"/>
    <w:rsid w:val="001B718C"/>
    <w:rsid w:val="001D1AB3"/>
    <w:rsid w:val="001D5FFB"/>
    <w:rsid w:val="001E1A4E"/>
    <w:rsid w:val="001F43D8"/>
    <w:rsid w:val="00207D3D"/>
    <w:rsid w:val="0021427C"/>
    <w:rsid w:val="002272C7"/>
    <w:rsid w:val="00235A28"/>
    <w:rsid w:val="00237FDE"/>
    <w:rsid w:val="00240EA2"/>
    <w:rsid w:val="00243C15"/>
    <w:rsid w:val="00244739"/>
    <w:rsid w:val="00246018"/>
    <w:rsid w:val="002462AC"/>
    <w:rsid w:val="002465FF"/>
    <w:rsid w:val="00254533"/>
    <w:rsid w:val="0025529D"/>
    <w:rsid w:val="002553E8"/>
    <w:rsid w:val="0025599D"/>
    <w:rsid w:val="00257402"/>
    <w:rsid w:val="0026265B"/>
    <w:rsid w:val="00262CFA"/>
    <w:rsid w:val="00265384"/>
    <w:rsid w:val="00265B31"/>
    <w:rsid w:val="00266596"/>
    <w:rsid w:val="002706C1"/>
    <w:rsid w:val="00272812"/>
    <w:rsid w:val="002800B4"/>
    <w:rsid w:val="0028118A"/>
    <w:rsid w:val="0028295B"/>
    <w:rsid w:val="00285A81"/>
    <w:rsid w:val="002907BB"/>
    <w:rsid w:val="00290A0E"/>
    <w:rsid w:val="002932C3"/>
    <w:rsid w:val="002A0F91"/>
    <w:rsid w:val="002A62B4"/>
    <w:rsid w:val="002A64FD"/>
    <w:rsid w:val="002A7971"/>
    <w:rsid w:val="002B0740"/>
    <w:rsid w:val="002B2B9A"/>
    <w:rsid w:val="002C2C09"/>
    <w:rsid w:val="002C3543"/>
    <w:rsid w:val="002C7522"/>
    <w:rsid w:val="002C7E75"/>
    <w:rsid w:val="002D64EF"/>
    <w:rsid w:val="002E1041"/>
    <w:rsid w:val="002E2C77"/>
    <w:rsid w:val="002E6C11"/>
    <w:rsid w:val="002F7301"/>
    <w:rsid w:val="0031619C"/>
    <w:rsid w:val="0031724C"/>
    <w:rsid w:val="00331FA1"/>
    <w:rsid w:val="0033533A"/>
    <w:rsid w:val="00336D69"/>
    <w:rsid w:val="00342561"/>
    <w:rsid w:val="00344BF5"/>
    <w:rsid w:val="00344EF7"/>
    <w:rsid w:val="00355FAF"/>
    <w:rsid w:val="00366A84"/>
    <w:rsid w:val="003714D2"/>
    <w:rsid w:val="00373F1E"/>
    <w:rsid w:val="00383A3D"/>
    <w:rsid w:val="00385805"/>
    <w:rsid w:val="0039080D"/>
    <w:rsid w:val="003A294F"/>
    <w:rsid w:val="003B17D3"/>
    <w:rsid w:val="003B2C4D"/>
    <w:rsid w:val="003B7267"/>
    <w:rsid w:val="003C0387"/>
    <w:rsid w:val="003C406B"/>
    <w:rsid w:val="003D2940"/>
    <w:rsid w:val="003E168F"/>
    <w:rsid w:val="003F086B"/>
    <w:rsid w:val="00401BFD"/>
    <w:rsid w:val="00403AA4"/>
    <w:rsid w:val="0040518E"/>
    <w:rsid w:val="00412795"/>
    <w:rsid w:val="004164DA"/>
    <w:rsid w:val="00436377"/>
    <w:rsid w:val="00436578"/>
    <w:rsid w:val="00437E31"/>
    <w:rsid w:val="00440667"/>
    <w:rsid w:val="004451C5"/>
    <w:rsid w:val="00452599"/>
    <w:rsid w:val="00480314"/>
    <w:rsid w:val="00484A3F"/>
    <w:rsid w:val="004854B4"/>
    <w:rsid w:val="004971DB"/>
    <w:rsid w:val="004A2D40"/>
    <w:rsid w:val="004B09D5"/>
    <w:rsid w:val="004B2575"/>
    <w:rsid w:val="004B5E7B"/>
    <w:rsid w:val="004D6518"/>
    <w:rsid w:val="004E1FD5"/>
    <w:rsid w:val="004E3899"/>
    <w:rsid w:val="004E707F"/>
    <w:rsid w:val="004F57B6"/>
    <w:rsid w:val="00501E5F"/>
    <w:rsid w:val="0050395D"/>
    <w:rsid w:val="00511526"/>
    <w:rsid w:val="00514735"/>
    <w:rsid w:val="005151B8"/>
    <w:rsid w:val="005219E4"/>
    <w:rsid w:val="00531066"/>
    <w:rsid w:val="00534217"/>
    <w:rsid w:val="00536AF0"/>
    <w:rsid w:val="00537DC2"/>
    <w:rsid w:val="00551E5C"/>
    <w:rsid w:val="00563290"/>
    <w:rsid w:val="005649A0"/>
    <w:rsid w:val="005718AA"/>
    <w:rsid w:val="00571DF5"/>
    <w:rsid w:val="00580B2B"/>
    <w:rsid w:val="00583ACE"/>
    <w:rsid w:val="005911B4"/>
    <w:rsid w:val="00591CF0"/>
    <w:rsid w:val="00596668"/>
    <w:rsid w:val="005A135E"/>
    <w:rsid w:val="005A62B5"/>
    <w:rsid w:val="005B1A11"/>
    <w:rsid w:val="005C29DF"/>
    <w:rsid w:val="005C343F"/>
    <w:rsid w:val="005C6569"/>
    <w:rsid w:val="005D7F18"/>
    <w:rsid w:val="005E7A66"/>
    <w:rsid w:val="005F14FB"/>
    <w:rsid w:val="005F37D2"/>
    <w:rsid w:val="005F5129"/>
    <w:rsid w:val="005F6865"/>
    <w:rsid w:val="00600196"/>
    <w:rsid w:val="0060153F"/>
    <w:rsid w:val="006054BC"/>
    <w:rsid w:val="00607B64"/>
    <w:rsid w:val="0061481C"/>
    <w:rsid w:val="0061745E"/>
    <w:rsid w:val="006223C1"/>
    <w:rsid w:val="00626381"/>
    <w:rsid w:val="00626589"/>
    <w:rsid w:val="006335E4"/>
    <w:rsid w:val="006339C2"/>
    <w:rsid w:val="006365A5"/>
    <w:rsid w:val="00642CAB"/>
    <w:rsid w:val="00645009"/>
    <w:rsid w:val="00653823"/>
    <w:rsid w:val="0065696F"/>
    <w:rsid w:val="00656CC1"/>
    <w:rsid w:val="006605DF"/>
    <w:rsid w:val="00662970"/>
    <w:rsid w:val="00663AFF"/>
    <w:rsid w:val="00675CDA"/>
    <w:rsid w:val="00680B4B"/>
    <w:rsid w:val="0069187E"/>
    <w:rsid w:val="00691A07"/>
    <w:rsid w:val="006941AB"/>
    <w:rsid w:val="00694D35"/>
    <w:rsid w:val="006B0DB8"/>
    <w:rsid w:val="006B4D72"/>
    <w:rsid w:val="006B51F6"/>
    <w:rsid w:val="006B5716"/>
    <w:rsid w:val="006B5C63"/>
    <w:rsid w:val="006B7C44"/>
    <w:rsid w:val="006C482F"/>
    <w:rsid w:val="006C4B69"/>
    <w:rsid w:val="006C7BD8"/>
    <w:rsid w:val="006D106E"/>
    <w:rsid w:val="006D3995"/>
    <w:rsid w:val="006D7FA5"/>
    <w:rsid w:val="006E173F"/>
    <w:rsid w:val="006E1F10"/>
    <w:rsid w:val="006E4155"/>
    <w:rsid w:val="006E5BA9"/>
    <w:rsid w:val="006F4507"/>
    <w:rsid w:val="006F4C7D"/>
    <w:rsid w:val="006F6190"/>
    <w:rsid w:val="007015FE"/>
    <w:rsid w:val="00701E28"/>
    <w:rsid w:val="007146C4"/>
    <w:rsid w:val="007158B0"/>
    <w:rsid w:val="00721E78"/>
    <w:rsid w:val="00724407"/>
    <w:rsid w:val="00724A6B"/>
    <w:rsid w:val="00727F65"/>
    <w:rsid w:val="00731E3E"/>
    <w:rsid w:val="00733209"/>
    <w:rsid w:val="00735D24"/>
    <w:rsid w:val="0074355E"/>
    <w:rsid w:val="00753BD4"/>
    <w:rsid w:val="00766591"/>
    <w:rsid w:val="00773982"/>
    <w:rsid w:val="00787842"/>
    <w:rsid w:val="00787F6B"/>
    <w:rsid w:val="00792BE7"/>
    <w:rsid w:val="007978FC"/>
    <w:rsid w:val="007A02AA"/>
    <w:rsid w:val="007A651E"/>
    <w:rsid w:val="007A6AE8"/>
    <w:rsid w:val="007A73F0"/>
    <w:rsid w:val="007B5D4C"/>
    <w:rsid w:val="007C2637"/>
    <w:rsid w:val="007C3B25"/>
    <w:rsid w:val="007C6870"/>
    <w:rsid w:val="007D556C"/>
    <w:rsid w:val="007D7F5C"/>
    <w:rsid w:val="007E3CC6"/>
    <w:rsid w:val="007E4578"/>
    <w:rsid w:val="007E69BD"/>
    <w:rsid w:val="007F6CED"/>
    <w:rsid w:val="008012C2"/>
    <w:rsid w:val="00803B75"/>
    <w:rsid w:val="0080435D"/>
    <w:rsid w:val="00816E54"/>
    <w:rsid w:val="00827A60"/>
    <w:rsid w:val="00832839"/>
    <w:rsid w:val="0083410B"/>
    <w:rsid w:val="00835A74"/>
    <w:rsid w:val="00843189"/>
    <w:rsid w:val="00844FE1"/>
    <w:rsid w:val="0085300E"/>
    <w:rsid w:val="008550D9"/>
    <w:rsid w:val="00862274"/>
    <w:rsid w:val="008644A1"/>
    <w:rsid w:val="0089496B"/>
    <w:rsid w:val="008969B9"/>
    <w:rsid w:val="008A1BB8"/>
    <w:rsid w:val="008A1D85"/>
    <w:rsid w:val="008A331B"/>
    <w:rsid w:val="008A7626"/>
    <w:rsid w:val="008B3B2F"/>
    <w:rsid w:val="008B4C22"/>
    <w:rsid w:val="008B6016"/>
    <w:rsid w:val="008C3C57"/>
    <w:rsid w:val="008D02F1"/>
    <w:rsid w:val="008D651E"/>
    <w:rsid w:val="008E5982"/>
    <w:rsid w:val="008E7963"/>
    <w:rsid w:val="008E7EF2"/>
    <w:rsid w:val="008F2CB8"/>
    <w:rsid w:val="009004CF"/>
    <w:rsid w:val="00900F9B"/>
    <w:rsid w:val="00904562"/>
    <w:rsid w:val="009045C0"/>
    <w:rsid w:val="00927E1A"/>
    <w:rsid w:val="009338A5"/>
    <w:rsid w:val="009429BC"/>
    <w:rsid w:val="00952EF8"/>
    <w:rsid w:val="00961830"/>
    <w:rsid w:val="00965B30"/>
    <w:rsid w:val="00980328"/>
    <w:rsid w:val="00984781"/>
    <w:rsid w:val="009A0115"/>
    <w:rsid w:val="009A0914"/>
    <w:rsid w:val="009B1647"/>
    <w:rsid w:val="009B3501"/>
    <w:rsid w:val="009B58FC"/>
    <w:rsid w:val="009C38D6"/>
    <w:rsid w:val="009C64C6"/>
    <w:rsid w:val="009D3C2F"/>
    <w:rsid w:val="009D4C42"/>
    <w:rsid w:val="009D6D76"/>
    <w:rsid w:val="009E1170"/>
    <w:rsid w:val="009E37A0"/>
    <w:rsid w:val="009E4A97"/>
    <w:rsid w:val="009F0CC8"/>
    <w:rsid w:val="00A130EA"/>
    <w:rsid w:val="00A1702B"/>
    <w:rsid w:val="00A178E4"/>
    <w:rsid w:val="00A268F6"/>
    <w:rsid w:val="00A26C89"/>
    <w:rsid w:val="00A37AAC"/>
    <w:rsid w:val="00A506FD"/>
    <w:rsid w:val="00A52F75"/>
    <w:rsid w:val="00A53CB2"/>
    <w:rsid w:val="00A568EF"/>
    <w:rsid w:val="00A66D21"/>
    <w:rsid w:val="00A9192F"/>
    <w:rsid w:val="00A976C3"/>
    <w:rsid w:val="00AA0917"/>
    <w:rsid w:val="00AA3CB6"/>
    <w:rsid w:val="00AA4111"/>
    <w:rsid w:val="00AA4C8C"/>
    <w:rsid w:val="00AB2B36"/>
    <w:rsid w:val="00AD06B6"/>
    <w:rsid w:val="00AD23A5"/>
    <w:rsid w:val="00AE2F26"/>
    <w:rsid w:val="00AE3014"/>
    <w:rsid w:val="00AE4761"/>
    <w:rsid w:val="00AF06C8"/>
    <w:rsid w:val="00B0699B"/>
    <w:rsid w:val="00B06F7F"/>
    <w:rsid w:val="00B07F70"/>
    <w:rsid w:val="00B10192"/>
    <w:rsid w:val="00B103A1"/>
    <w:rsid w:val="00B14D18"/>
    <w:rsid w:val="00B330E9"/>
    <w:rsid w:val="00B4128C"/>
    <w:rsid w:val="00B45E67"/>
    <w:rsid w:val="00B50ADF"/>
    <w:rsid w:val="00B513AD"/>
    <w:rsid w:val="00B51F49"/>
    <w:rsid w:val="00B575CF"/>
    <w:rsid w:val="00B62440"/>
    <w:rsid w:val="00B66E36"/>
    <w:rsid w:val="00B76AE7"/>
    <w:rsid w:val="00B81471"/>
    <w:rsid w:val="00BA4821"/>
    <w:rsid w:val="00BA6246"/>
    <w:rsid w:val="00BC19AD"/>
    <w:rsid w:val="00BD2B31"/>
    <w:rsid w:val="00BD7BBA"/>
    <w:rsid w:val="00BE08E5"/>
    <w:rsid w:val="00BE122B"/>
    <w:rsid w:val="00BE2CAE"/>
    <w:rsid w:val="00BE54BF"/>
    <w:rsid w:val="00BE648C"/>
    <w:rsid w:val="00BF1450"/>
    <w:rsid w:val="00BF7CF8"/>
    <w:rsid w:val="00C06041"/>
    <w:rsid w:val="00C12B17"/>
    <w:rsid w:val="00C138F1"/>
    <w:rsid w:val="00C23AA3"/>
    <w:rsid w:val="00C30045"/>
    <w:rsid w:val="00C317F1"/>
    <w:rsid w:val="00C32C22"/>
    <w:rsid w:val="00C378DA"/>
    <w:rsid w:val="00C50C16"/>
    <w:rsid w:val="00C51A4B"/>
    <w:rsid w:val="00C525D4"/>
    <w:rsid w:val="00C52ADE"/>
    <w:rsid w:val="00C53DC1"/>
    <w:rsid w:val="00C82668"/>
    <w:rsid w:val="00C834CD"/>
    <w:rsid w:val="00C86586"/>
    <w:rsid w:val="00C87BEF"/>
    <w:rsid w:val="00C90318"/>
    <w:rsid w:val="00C950C4"/>
    <w:rsid w:val="00CB2B68"/>
    <w:rsid w:val="00CB308E"/>
    <w:rsid w:val="00CB5824"/>
    <w:rsid w:val="00CC592E"/>
    <w:rsid w:val="00CC6986"/>
    <w:rsid w:val="00CC6B5C"/>
    <w:rsid w:val="00CD5469"/>
    <w:rsid w:val="00CD6F62"/>
    <w:rsid w:val="00CE4BE1"/>
    <w:rsid w:val="00CF22FA"/>
    <w:rsid w:val="00CF235B"/>
    <w:rsid w:val="00CF68D5"/>
    <w:rsid w:val="00CF7F83"/>
    <w:rsid w:val="00D05194"/>
    <w:rsid w:val="00D156AD"/>
    <w:rsid w:val="00D228A0"/>
    <w:rsid w:val="00D24D21"/>
    <w:rsid w:val="00D33297"/>
    <w:rsid w:val="00D4216B"/>
    <w:rsid w:val="00D4632B"/>
    <w:rsid w:val="00D530A7"/>
    <w:rsid w:val="00D56042"/>
    <w:rsid w:val="00D579C3"/>
    <w:rsid w:val="00D732A3"/>
    <w:rsid w:val="00D854AB"/>
    <w:rsid w:val="00D86184"/>
    <w:rsid w:val="00D9034C"/>
    <w:rsid w:val="00D94468"/>
    <w:rsid w:val="00DA2CEE"/>
    <w:rsid w:val="00DA581D"/>
    <w:rsid w:val="00DB4D9A"/>
    <w:rsid w:val="00DB4FA4"/>
    <w:rsid w:val="00DB64B9"/>
    <w:rsid w:val="00DB6C02"/>
    <w:rsid w:val="00DC3271"/>
    <w:rsid w:val="00DC491B"/>
    <w:rsid w:val="00DC5309"/>
    <w:rsid w:val="00DD43BD"/>
    <w:rsid w:val="00E006CF"/>
    <w:rsid w:val="00E04C60"/>
    <w:rsid w:val="00E05B0E"/>
    <w:rsid w:val="00E219C3"/>
    <w:rsid w:val="00E279F5"/>
    <w:rsid w:val="00E34C38"/>
    <w:rsid w:val="00E36ED3"/>
    <w:rsid w:val="00E45BE2"/>
    <w:rsid w:val="00E4796F"/>
    <w:rsid w:val="00E51407"/>
    <w:rsid w:val="00E55A19"/>
    <w:rsid w:val="00E575B6"/>
    <w:rsid w:val="00E62565"/>
    <w:rsid w:val="00E673B8"/>
    <w:rsid w:val="00E8177A"/>
    <w:rsid w:val="00E8614F"/>
    <w:rsid w:val="00EA1CC8"/>
    <w:rsid w:val="00EC72FE"/>
    <w:rsid w:val="00EC7D8B"/>
    <w:rsid w:val="00ED039A"/>
    <w:rsid w:val="00EF40F5"/>
    <w:rsid w:val="00EF423F"/>
    <w:rsid w:val="00EF6A42"/>
    <w:rsid w:val="00EF750E"/>
    <w:rsid w:val="00EF7C88"/>
    <w:rsid w:val="00F00298"/>
    <w:rsid w:val="00F03DD3"/>
    <w:rsid w:val="00F05561"/>
    <w:rsid w:val="00F06B55"/>
    <w:rsid w:val="00F11104"/>
    <w:rsid w:val="00F11E19"/>
    <w:rsid w:val="00F12406"/>
    <w:rsid w:val="00F16827"/>
    <w:rsid w:val="00F20BE9"/>
    <w:rsid w:val="00F21C6E"/>
    <w:rsid w:val="00F2491B"/>
    <w:rsid w:val="00F24C82"/>
    <w:rsid w:val="00F402BE"/>
    <w:rsid w:val="00F424F0"/>
    <w:rsid w:val="00F438AF"/>
    <w:rsid w:val="00F52276"/>
    <w:rsid w:val="00F52859"/>
    <w:rsid w:val="00F6282B"/>
    <w:rsid w:val="00F66DC4"/>
    <w:rsid w:val="00F7152A"/>
    <w:rsid w:val="00F744BD"/>
    <w:rsid w:val="00F74E2D"/>
    <w:rsid w:val="00F80A0D"/>
    <w:rsid w:val="00F81EA0"/>
    <w:rsid w:val="00F909DC"/>
    <w:rsid w:val="00F9657A"/>
    <w:rsid w:val="00F97C0D"/>
    <w:rsid w:val="00FA20BC"/>
    <w:rsid w:val="00FB1524"/>
    <w:rsid w:val="00FB52AB"/>
    <w:rsid w:val="00FC1100"/>
    <w:rsid w:val="00FC4008"/>
    <w:rsid w:val="00FC72B4"/>
    <w:rsid w:val="00FD0E9F"/>
    <w:rsid w:val="00FD383B"/>
    <w:rsid w:val="00FE0DE6"/>
    <w:rsid w:val="00FE2EB6"/>
    <w:rsid w:val="00FF17DE"/>
    <w:rsid w:val="00FF4692"/>
    <w:rsid w:val="00FF52DC"/>
    <w:rsid w:val="00FF538D"/>
    <w:rsid w:val="00FF5780"/>
  </w:rsids>
  <m:mathPr>
    <m:mathFont m:val="Cambria Math"/>
    <m:brkBin m:val="before"/>
    <m:brkBinSub m:val="--"/>
    <m:smallFrac m:val="0"/>
    <m:dispDef/>
    <m:lMargin m:val="0"/>
    <m:rMargin m:val="0"/>
    <m:defJc m:val="centerGroup"/>
    <m:wrapIndent m:val="1440"/>
    <m:intLim m:val="subSup"/>
    <m:naryLim m:val="undOvr"/>
  </m:mathPr>
  <w:themeFontLang w:val="cy-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DD5796"/>
  <w15:chartTrackingRefBased/>
  <w15:docId w15:val="{FDD47085-5BA6-49BA-9610-D964A3E5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cy-GB" w:eastAsia="cy-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table" w:styleId="GridTabl">
    <w:name w:val="Table Grid"/>
    <w:basedOn w:val="TablNormal"/>
    <w:uiPriority w:val="59"/>
    <w:rsid w:val="00501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qFormat/>
    <w:rsid w:val="00501E5F"/>
    <w:pPr>
      <w:spacing w:after="200" w:line="276" w:lineRule="auto"/>
      <w:ind w:left="720"/>
      <w:contextualSpacing/>
    </w:pPr>
    <w:rPr>
      <w:rFonts w:ascii="Calibri" w:eastAsia="Calibri" w:hAnsi="Calibri"/>
      <w:sz w:val="22"/>
      <w:szCs w:val="22"/>
      <w:lang w:val="en-GB"/>
    </w:rPr>
  </w:style>
  <w:style w:type="character" w:styleId="Hyperddolen">
    <w:name w:val="Hyperlink"/>
    <w:uiPriority w:val="99"/>
    <w:unhideWhenUsed/>
    <w:rsid w:val="00501E5F"/>
    <w:rPr>
      <w:color w:val="0000FF"/>
      <w:u w:val="single"/>
    </w:rPr>
  </w:style>
  <w:style w:type="paragraph" w:styleId="NormalGwe">
    <w:name w:val="Normal (Web)"/>
    <w:basedOn w:val="Normal"/>
    <w:uiPriority w:val="99"/>
    <w:unhideWhenUsed/>
    <w:rsid w:val="00C378DA"/>
    <w:pPr>
      <w:spacing w:before="100" w:beforeAutospacing="1" w:after="100" w:afterAutospacing="1"/>
    </w:pPr>
    <w:rPr>
      <w:rFonts w:ascii="Times New Roman" w:eastAsia="Times New Roman" w:hAnsi="Times New Roman"/>
      <w:lang w:val="en-GB" w:eastAsia="en-GB"/>
    </w:rPr>
  </w:style>
  <w:style w:type="character" w:styleId="HyperddolenWediiDilyn">
    <w:name w:val="FollowedHyperlink"/>
    <w:uiPriority w:val="99"/>
    <w:semiHidden/>
    <w:unhideWhenUsed/>
    <w:rsid w:val="006B51F6"/>
    <w:rPr>
      <w:color w:val="800080"/>
      <w:u w:val="single"/>
    </w:rPr>
  </w:style>
  <w:style w:type="paragraph" w:customStyle="1" w:styleId="MediumGrid21">
    <w:name w:val="Medium Grid 21"/>
    <w:uiPriority w:val="1"/>
    <w:qFormat/>
    <w:rsid w:val="002272C7"/>
    <w:rPr>
      <w:sz w:val="24"/>
      <w:szCs w:val="24"/>
      <w:lang w:eastAsia="en-US"/>
    </w:rPr>
  </w:style>
  <w:style w:type="paragraph" w:customStyle="1" w:styleId="Body">
    <w:name w:val="Body"/>
    <w:rsid w:val="00B45E67"/>
    <w:pPr>
      <w:spacing w:after="200" w:line="276" w:lineRule="auto"/>
    </w:pPr>
    <w:rPr>
      <w:rFonts w:ascii="Calibri" w:eastAsia="Arial Unicode MS" w:hAnsi="Calibri" w:cs="Arial Unicode MS"/>
      <w:color w:val="000000"/>
      <w:sz w:val="22"/>
      <w:szCs w:val="22"/>
      <w:u w:color="000000"/>
      <w:lang w:val="de-DE" w:eastAsia="en-US"/>
    </w:rPr>
  </w:style>
  <w:style w:type="numbering" w:customStyle="1" w:styleId="ImportedStyle1">
    <w:name w:val="Imported Style 1"/>
    <w:rsid w:val="00B45E67"/>
    <w:pPr>
      <w:numPr>
        <w:numId w:val="1"/>
      </w:numPr>
    </w:pPr>
  </w:style>
  <w:style w:type="character" w:customStyle="1" w:styleId="Hyperlink0">
    <w:name w:val="Hyperlink.0"/>
    <w:rsid w:val="003E168F"/>
    <w:rPr>
      <w:rFonts w:ascii="Times New Roman" w:eastAsia="Times New Roman" w:hAnsi="Times New Roman" w:cs="Times New Roman"/>
      <w:color w:val="0000FF"/>
      <w:sz w:val="24"/>
      <w:szCs w:val="24"/>
      <w:u w:val="single" w:color="0000FF"/>
    </w:rPr>
  </w:style>
  <w:style w:type="paragraph" w:styleId="ParagraffRhestr">
    <w:name w:val="List Paragraph"/>
    <w:basedOn w:val="Normal"/>
    <w:qFormat/>
    <w:rsid w:val="00EC72FE"/>
    <w:pPr>
      <w:spacing w:after="200" w:line="276" w:lineRule="auto"/>
      <w:ind w:left="720"/>
      <w:contextualSpacing/>
    </w:pPr>
    <w:rPr>
      <w:rFonts w:ascii="Calibri" w:eastAsia="Calibri" w:hAnsi="Calibri"/>
      <w:sz w:val="22"/>
      <w:szCs w:val="22"/>
      <w:lang w:val="en-GB"/>
    </w:rPr>
  </w:style>
  <w:style w:type="paragraph" w:styleId="Pennyn">
    <w:name w:val="header"/>
    <w:basedOn w:val="Normal"/>
    <w:link w:val="PennynNod"/>
    <w:uiPriority w:val="99"/>
    <w:unhideWhenUsed/>
    <w:rsid w:val="005A135E"/>
    <w:pPr>
      <w:tabs>
        <w:tab w:val="center" w:pos="4513"/>
        <w:tab w:val="right" w:pos="9026"/>
      </w:tabs>
    </w:pPr>
  </w:style>
  <w:style w:type="character" w:customStyle="1" w:styleId="PennynNod">
    <w:name w:val="Pennyn Nod"/>
    <w:link w:val="Pennyn"/>
    <w:uiPriority w:val="99"/>
    <w:rsid w:val="005A135E"/>
    <w:rPr>
      <w:sz w:val="24"/>
      <w:szCs w:val="24"/>
      <w:lang w:val="cy-GB" w:eastAsia="en-US"/>
    </w:rPr>
  </w:style>
  <w:style w:type="paragraph" w:styleId="Troedyn">
    <w:name w:val="footer"/>
    <w:basedOn w:val="Normal"/>
    <w:link w:val="TroedynNod"/>
    <w:uiPriority w:val="99"/>
    <w:unhideWhenUsed/>
    <w:rsid w:val="005A135E"/>
    <w:pPr>
      <w:tabs>
        <w:tab w:val="center" w:pos="4513"/>
        <w:tab w:val="right" w:pos="9026"/>
      </w:tabs>
    </w:pPr>
  </w:style>
  <w:style w:type="character" w:customStyle="1" w:styleId="TroedynNod">
    <w:name w:val="Troedyn Nod"/>
    <w:link w:val="Troedyn"/>
    <w:uiPriority w:val="99"/>
    <w:rsid w:val="005A135E"/>
    <w:rPr>
      <w:sz w:val="24"/>
      <w:szCs w:val="24"/>
      <w:lang w:val="cy-GB" w:eastAsia="en-US"/>
    </w:rPr>
  </w:style>
  <w:style w:type="paragraph" w:styleId="DimBylchau">
    <w:name w:val="No Spacing"/>
    <w:uiPriority w:val="99"/>
    <w:qFormat/>
    <w:rsid w:val="00F21C6E"/>
    <w:rPr>
      <w:sz w:val="24"/>
      <w:szCs w:val="24"/>
      <w:lang w:eastAsia="en-US"/>
    </w:rPr>
  </w:style>
  <w:style w:type="character" w:styleId="CyfeirnodSylw">
    <w:name w:val="annotation reference"/>
    <w:uiPriority w:val="99"/>
    <w:semiHidden/>
    <w:unhideWhenUsed/>
    <w:rsid w:val="00BA6246"/>
    <w:rPr>
      <w:sz w:val="16"/>
      <w:szCs w:val="16"/>
    </w:rPr>
  </w:style>
  <w:style w:type="paragraph" w:styleId="TestunSylw">
    <w:name w:val="annotation text"/>
    <w:basedOn w:val="Normal"/>
    <w:link w:val="TestunSylwNod"/>
    <w:uiPriority w:val="99"/>
    <w:semiHidden/>
    <w:unhideWhenUsed/>
    <w:rsid w:val="00BA6246"/>
    <w:rPr>
      <w:sz w:val="20"/>
      <w:szCs w:val="20"/>
    </w:rPr>
  </w:style>
  <w:style w:type="character" w:customStyle="1" w:styleId="TestunSylwNod">
    <w:name w:val="Testun Sylw Nod"/>
    <w:link w:val="TestunSylw"/>
    <w:uiPriority w:val="99"/>
    <w:semiHidden/>
    <w:rsid w:val="00BA6246"/>
    <w:rPr>
      <w:lang w:val="cy-GB" w:eastAsia="en-US"/>
    </w:rPr>
  </w:style>
  <w:style w:type="paragraph" w:styleId="PwncSylw">
    <w:name w:val="annotation subject"/>
    <w:basedOn w:val="TestunSylw"/>
    <w:next w:val="TestunSylw"/>
    <w:link w:val="PwncSylwNod"/>
    <w:uiPriority w:val="99"/>
    <w:semiHidden/>
    <w:unhideWhenUsed/>
    <w:rsid w:val="00BA6246"/>
    <w:rPr>
      <w:b/>
      <w:bCs/>
    </w:rPr>
  </w:style>
  <w:style w:type="character" w:customStyle="1" w:styleId="PwncSylwNod">
    <w:name w:val="Pwnc Sylw Nod"/>
    <w:link w:val="PwncSylw"/>
    <w:uiPriority w:val="99"/>
    <w:semiHidden/>
    <w:rsid w:val="00BA6246"/>
    <w:rPr>
      <w:b/>
      <w:bCs/>
      <w:lang w:val="cy-GB" w:eastAsia="en-US"/>
    </w:rPr>
  </w:style>
  <w:style w:type="paragraph" w:styleId="TestunmewnSwigen">
    <w:name w:val="Balloon Text"/>
    <w:basedOn w:val="Normal"/>
    <w:link w:val="TestunmewnSwigenNod"/>
    <w:uiPriority w:val="99"/>
    <w:semiHidden/>
    <w:unhideWhenUsed/>
    <w:rsid w:val="00BA6246"/>
    <w:rPr>
      <w:rFonts w:ascii="Times New Roman" w:hAnsi="Times New Roman"/>
      <w:sz w:val="18"/>
      <w:szCs w:val="18"/>
    </w:rPr>
  </w:style>
  <w:style w:type="character" w:customStyle="1" w:styleId="TestunmewnSwigenNod">
    <w:name w:val="Testun mewn Swigen Nod"/>
    <w:link w:val="TestunmewnSwigen"/>
    <w:uiPriority w:val="99"/>
    <w:semiHidden/>
    <w:rsid w:val="00BA6246"/>
    <w:rPr>
      <w:rFonts w:ascii="Times New Roman" w:hAnsi="Times New Roman"/>
      <w:sz w:val="18"/>
      <w:szCs w:val="18"/>
      <w:lang w:val="cy-GB" w:eastAsia="en-US"/>
    </w:rPr>
  </w:style>
  <w:style w:type="character" w:styleId="Cryf">
    <w:name w:val="Strong"/>
    <w:uiPriority w:val="22"/>
    <w:qFormat/>
    <w:rsid w:val="00A9192F"/>
    <w:rPr>
      <w:b/>
      <w:bCs/>
    </w:rPr>
  </w:style>
  <w:style w:type="character" w:styleId="CyfeirnodHTML">
    <w:name w:val="HTML Cite"/>
    <w:uiPriority w:val="99"/>
    <w:semiHidden/>
    <w:unhideWhenUsed/>
    <w:rsid w:val="00A9192F"/>
    <w:rPr>
      <w:i/>
      <w:iCs/>
    </w:rPr>
  </w:style>
  <w:style w:type="character" w:styleId="SnhebeiDdatrys">
    <w:name w:val="Unresolved Mention"/>
    <w:uiPriority w:val="99"/>
    <w:semiHidden/>
    <w:unhideWhenUsed/>
    <w:rsid w:val="00A9192F"/>
    <w:rPr>
      <w:color w:val="605E5C"/>
      <w:shd w:val="clear" w:color="auto" w:fill="E1DFDD"/>
    </w:rPr>
  </w:style>
  <w:style w:type="character" w:customStyle="1" w:styleId="normaltextrun">
    <w:name w:val="normaltextrun"/>
    <w:basedOn w:val="FfontParagraffDdiofyn"/>
    <w:qFormat/>
    <w:rsid w:val="00196683"/>
  </w:style>
  <w:style w:type="numbering" w:customStyle="1" w:styleId="RhestrGyfredol1">
    <w:name w:val="Rhestr Gyfredol1"/>
    <w:uiPriority w:val="99"/>
    <w:rsid w:val="00CD5469"/>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6583">
      <w:bodyDiv w:val="1"/>
      <w:marLeft w:val="0"/>
      <w:marRight w:val="0"/>
      <w:marTop w:val="0"/>
      <w:marBottom w:val="0"/>
      <w:divBdr>
        <w:top w:val="none" w:sz="0" w:space="0" w:color="auto"/>
        <w:left w:val="none" w:sz="0" w:space="0" w:color="auto"/>
        <w:bottom w:val="none" w:sz="0" w:space="0" w:color="auto"/>
        <w:right w:val="none" w:sz="0" w:space="0" w:color="auto"/>
      </w:divBdr>
      <w:divsChild>
        <w:div w:id="1086076081">
          <w:marLeft w:val="0"/>
          <w:marRight w:val="0"/>
          <w:marTop w:val="0"/>
          <w:marBottom w:val="0"/>
          <w:divBdr>
            <w:top w:val="none" w:sz="0" w:space="0" w:color="auto"/>
            <w:left w:val="none" w:sz="0" w:space="0" w:color="auto"/>
            <w:bottom w:val="none" w:sz="0" w:space="0" w:color="auto"/>
            <w:right w:val="none" w:sz="0" w:space="0" w:color="auto"/>
          </w:divBdr>
          <w:divsChild>
            <w:div w:id="1551188845">
              <w:marLeft w:val="0"/>
              <w:marRight w:val="0"/>
              <w:marTop w:val="0"/>
              <w:marBottom w:val="0"/>
              <w:divBdr>
                <w:top w:val="none" w:sz="0" w:space="0" w:color="auto"/>
                <w:left w:val="none" w:sz="0" w:space="0" w:color="auto"/>
                <w:bottom w:val="none" w:sz="0" w:space="0" w:color="auto"/>
                <w:right w:val="none" w:sz="0" w:space="0" w:color="auto"/>
              </w:divBdr>
              <w:divsChild>
                <w:div w:id="140738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59348">
      <w:bodyDiv w:val="1"/>
      <w:marLeft w:val="0"/>
      <w:marRight w:val="0"/>
      <w:marTop w:val="0"/>
      <w:marBottom w:val="0"/>
      <w:divBdr>
        <w:top w:val="none" w:sz="0" w:space="0" w:color="auto"/>
        <w:left w:val="none" w:sz="0" w:space="0" w:color="auto"/>
        <w:bottom w:val="none" w:sz="0" w:space="0" w:color="auto"/>
        <w:right w:val="none" w:sz="0" w:space="0" w:color="auto"/>
      </w:divBdr>
    </w:div>
    <w:div w:id="244001795">
      <w:bodyDiv w:val="1"/>
      <w:marLeft w:val="0"/>
      <w:marRight w:val="0"/>
      <w:marTop w:val="0"/>
      <w:marBottom w:val="0"/>
      <w:divBdr>
        <w:top w:val="none" w:sz="0" w:space="0" w:color="auto"/>
        <w:left w:val="none" w:sz="0" w:space="0" w:color="auto"/>
        <w:bottom w:val="none" w:sz="0" w:space="0" w:color="auto"/>
        <w:right w:val="none" w:sz="0" w:space="0" w:color="auto"/>
      </w:divBdr>
      <w:divsChild>
        <w:div w:id="250086314">
          <w:marLeft w:val="0"/>
          <w:marRight w:val="0"/>
          <w:marTop w:val="0"/>
          <w:marBottom w:val="0"/>
          <w:divBdr>
            <w:top w:val="none" w:sz="0" w:space="0" w:color="auto"/>
            <w:left w:val="none" w:sz="0" w:space="0" w:color="auto"/>
            <w:bottom w:val="none" w:sz="0" w:space="0" w:color="auto"/>
            <w:right w:val="none" w:sz="0" w:space="0" w:color="auto"/>
          </w:divBdr>
          <w:divsChild>
            <w:div w:id="1414662595">
              <w:marLeft w:val="0"/>
              <w:marRight w:val="0"/>
              <w:marTop w:val="0"/>
              <w:marBottom w:val="0"/>
              <w:divBdr>
                <w:top w:val="none" w:sz="0" w:space="0" w:color="auto"/>
                <w:left w:val="none" w:sz="0" w:space="0" w:color="auto"/>
                <w:bottom w:val="none" w:sz="0" w:space="0" w:color="auto"/>
                <w:right w:val="none" w:sz="0" w:space="0" w:color="auto"/>
              </w:divBdr>
              <w:divsChild>
                <w:div w:id="88324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640338">
      <w:bodyDiv w:val="1"/>
      <w:marLeft w:val="0"/>
      <w:marRight w:val="0"/>
      <w:marTop w:val="0"/>
      <w:marBottom w:val="0"/>
      <w:divBdr>
        <w:top w:val="none" w:sz="0" w:space="0" w:color="auto"/>
        <w:left w:val="none" w:sz="0" w:space="0" w:color="auto"/>
        <w:bottom w:val="none" w:sz="0" w:space="0" w:color="auto"/>
        <w:right w:val="none" w:sz="0" w:space="0" w:color="auto"/>
      </w:divBdr>
    </w:div>
    <w:div w:id="822232928">
      <w:bodyDiv w:val="1"/>
      <w:marLeft w:val="0"/>
      <w:marRight w:val="0"/>
      <w:marTop w:val="0"/>
      <w:marBottom w:val="0"/>
      <w:divBdr>
        <w:top w:val="none" w:sz="0" w:space="0" w:color="auto"/>
        <w:left w:val="none" w:sz="0" w:space="0" w:color="auto"/>
        <w:bottom w:val="none" w:sz="0" w:space="0" w:color="auto"/>
        <w:right w:val="none" w:sz="0" w:space="0" w:color="auto"/>
      </w:divBdr>
    </w:div>
    <w:div w:id="836188688">
      <w:bodyDiv w:val="1"/>
      <w:marLeft w:val="0"/>
      <w:marRight w:val="0"/>
      <w:marTop w:val="0"/>
      <w:marBottom w:val="0"/>
      <w:divBdr>
        <w:top w:val="none" w:sz="0" w:space="0" w:color="auto"/>
        <w:left w:val="none" w:sz="0" w:space="0" w:color="auto"/>
        <w:bottom w:val="none" w:sz="0" w:space="0" w:color="auto"/>
        <w:right w:val="none" w:sz="0" w:space="0" w:color="auto"/>
      </w:divBdr>
    </w:div>
    <w:div w:id="872965998">
      <w:bodyDiv w:val="1"/>
      <w:marLeft w:val="0"/>
      <w:marRight w:val="0"/>
      <w:marTop w:val="0"/>
      <w:marBottom w:val="0"/>
      <w:divBdr>
        <w:top w:val="none" w:sz="0" w:space="0" w:color="auto"/>
        <w:left w:val="none" w:sz="0" w:space="0" w:color="auto"/>
        <w:bottom w:val="none" w:sz="0" w:space="0" w:color="auto"/>
        <w:right w:val="none" w:sz="0" w:space="0" w:color="auto"/>
      </w:divBdr>
      <w:divsChild>
        <w:div w:id="1042823160">
          <w:marLeft w:val="0"/>
          <w:marRight w:val="0"/>
          <w:marTop w:val="0"/>
          <w:marBottom w:val="0"/>
          <w:divBdr>
            <w:top w:val="none" w:sz="0" w:space="0" w:color="auto"/>
            <w:left w:val="none" w:sz="0" w:space="0" w:color="auto"/>
            <w:bottom w:val="none" w:sz="0" w:space="0" w:color="auto"/>
            <w:right w:val="none" w:sz="0" w:space="0" w:color="auto"/>
          </w:divBdr>
          <w:divsChild>
            <w:div w:id="512961834">
              <w:marLeft w:val="0"/>
              <w:marRight w:val="0"/>
              <w:marTop w:val="0"/>
              <w:marBottom w:val="0"/>
              <w:divBdr>
                <w:top w:val="none" w:sz="0" w:space="0" w:color="auto"/>
                <w:left w:val="none" w:sz="0" w:space="0" w:color="auto"/>
                <w:bottom w:val="none" w:sz="0" w:space="0" w:color="auto"/>
                <w:right w:val="none" w:sz="0" w:space="0" w:color="auto"/>
              </w:divBdr>
              <w:divsChild>
                <w:div w:id="24172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274037">
      <w:bodyDiv w:val="1"/>
      <w:marLeft w:val="0"/>
      <w:marRight w:val="0"/>
      <w:marTop w:val="0"/>
      <w:marBottom w:val="0"/>
      <w:divBdr>
        <w:top w:val="none" w:sz="0" w:space="0" w:color="auto"/>
        <w:left w:val="none" w:sz="0" w:space="0" w:color="auto"/>
        <w:bottom w:val="none" w:sz="0" w:space="0" w:color="auto"/>
        <w:right w:val="none" w:sz="0" w:space="0" w:color="auto"/>
      </w:divBdr>
    </w:div>
    <w:div w:id="1055155697">
      <w:bodyDiv w:val="1"/>
      <w:marLeft w:val="0"/>
      <w:marRight w:val="0"/>
      <w:marTop w:val="0"/>
      <w:marBottom w:val="0"/>
      <w:divBdr>
        <w:top w:val="none" w:sz="0" w:space="0" w:color="auto"/>
        <w:left w:val="none" w:sz="0" w:space="0" w:color="auto"/>
        <w:bottom w:val="none" w:sz="0" w:space="0" w:color="auto"/>
        <w:right w:val="none" w:sz="0" w:space="0" w:color="auto"/>
      </w:divBdr>
    </w:div>
    <w:div w:id="1477139943">
      <w:bodyDiv w:val="1"/>
      <w:marLeft w:val="0"/>
      <w:marRight w:val="0"/>
      <w:marTop w:val="0"/>
      <w:marBottom w:val="0"/>
      <w:divBdr>
        <w:top w:val="none" w:sz="0" w:space="0" w:color="auto"/>
        <w:left w:val="none" w:sz="0" w:space="0" w:color="auto"/>
        <w:bottom w:val="none" w:sz="0" w:space="0" w:color="auto"/>
        <w:right w:val="none" w:sz="0" w:space="0" w:color="auto"/>
      </w:divBdr>
    </w:div>
    <w:div w:id="1520042636">
      <w:bodyDiv w:val="1"/>
      <w:marLeft w:val="0"/>
      <w:marRight w:val="0"/>
      <w:marTop w:val="0"/>
      <w:marBottom w:val="0"/>
      <w:divBdr>
        <w:top w:val="none" w:sz="0" w:space="0" w:color="auto"/>
        <w:left w:val="none" w:sz="0" w:space="0" w:color="auto"/>
        <w:bottom w:val="none" w:sz="0" w:space="0" w:color="auto"/>
        <w:right w:val="none" w:sz="0" w:space="0" w:color="auto"/>
      </w:divBdr>
    </w:div>
    <w:div w:id="1535926103">
      <w:bodyDiv w:val="1"/>
      <w:marLeft w:val="0"/>
      <w:marRight w:val="0"/>
      <w:marTop w:val="0"/>
      <w:marBottom w:val="0"/>
      <w:divBdr>
        <w:top w:val="none" w:sz="0" w:space="0" w:color="auto"/>
        <w:left w:val="none" w:sz="0" w:space="0" w:color="auto"/>
        <w:bottom w:val="none" w:sz="0" w:space="0" w:color="auto"/>
        <w:right w:val="none" w:sz="0" w:space="0" w:color="auto"/>
      </w:divBdr>
      <w:divsChild>
        <w:div w:id="456029144">
          <w:marLeft w:val="0"/>
          <w:marRight w:val="0"/>
          <w:marTop w:val="0"/>
          <w:marBottom w:val="0"/>
          <w:divBdr>
            <w:top w:val="none" w:sz="0" w:space="0" w:color="auto"/>
            <w:left w:val="none" w:sz="0" w:space="0" w:color="auto"/>
            <w:bottom w:val="none" w:sz="0" w:space="0" w:color="auto"/>
            <w:right w:val="none" w:sz="0" w:space="0" w:color="auto"/>
          </w:divBdr>
        </w:div>
        <w:div w:id="476068155">
          <w:marLeft w:val="0"/>
          <w:marRight w:val="0"/>
          <w:marTop w:val="0"/>
          <w:marBottom w:val="0"/>
          <w:divBdr>
            <w:top w:val="none" w:sz="0" w:space="0" w:color="auto"/>
            <w:left w:val="none" w:sz="0" w:space="0" w:color="auto"/>
            <w:bottom w:val="none" w:sz="0" w:space="0" w:color="auto"/>
            <w:right w:val="none" w:sz="0" w:space="0" w:color="auto"/>
          </w:divBdr>
        </w:div>
      </w:divsChild>
    </w:div>
    <w:div w:id="1575970042">
      <w:bodyDiv w:val="1"/>
      <w:marLeft w:val="0"/>
      <w:marRight w:val="0"/>
      <w:marTop w:val="0"/>
      <w:marBottom w:val="0"/>
      <w:divBdr>
        <w:top w:val="none" w:sz="0" w:space="0" w:color="auto"/>
        <w:left w:val="none" w:sz="0" w:space="0" w:color="auto"/>
        <w:bottom w:val="none" w:sz="0" w:space="0" w:color="auto"/>
        <w:right w:val="none" w:sz="0" w:space="0" w:color="auto"/>
      </w:divBdr>
    </w:div>
    <w:div w:id="1607613788">
      <w:bodyDiv w:val="1"/>
      <w:marLeft w:val="0"/>
      <w:marRight w:val="0"/>
      <w:marTop w:val="0"/>
      <w:marBottom w:val="0"/>
      <w:divBdr>
        <w:top w:val="none" w:sz="0" w:space="0" w:color="auto"/>
        <w:left w:val="none" w:sz="0" w:space="0" w:color="auto"/>
        <w:bottom w:val="none" w:sz="0" w:space="0" w:color="auto"/>
        <w:right w:val="none" w:sz="0" w:space="0" w:color="auto"/>
      </w:divBdr>
      <w:divsChild>
        <w:div w:id="1594508876">
          <w:marLeft w:val="0"/>
          <w:marRight w:val="0"/>
          <w:marTop w:val="0"/>
          <w:marBottom w:val="0"/>
          <w:divBdr>
            <w:top w:val="none" w:sz="0" w:space="0" w:color="auto"/>
            <w:left w:val="none" w:sz="0" w:space="0" w:color="auto"/>
            <w:bottom w:val="none" w:sz="0" w:space="0" w:color="auto"/>
            <w:right w:val="none" w:sz="0" w:space="0" w:color="auto"/>
          </w:divBdr>
          <w:divsChild>
            <w:div w:id="1536192392">
              <w:marLeft w:val="0"/>
              <w:marRight w:val="0"/>
              <w:marTop w:val="0"/>
              <w:marBottom w:val="0"/>
              <w:divBdr>
                <w:top w:val="none" w:sz="0" w:space="0" w:color="auto"/>
                <w:left w:val="none" w:sz="0" w:space="0" w:color="auto"/>
                <w:bottom w:val="none" w:sz="0" w:space="0" w:color="auto"/>
                <w:right w:val="none" w:sz="0" w:space="0" w:color="auto"/>
              </w:divBdr>
              <w:divsChild>
                <w:div w:id="102440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43534">
      <w:bodyDiv w:val="1"/>
      <w:marLeft w:val="0"/>
      <w:marRight w:val="0"/>
      <w:marTop w:val="0"/>
      <w:marBottom w:val="0"/>
      <w:divBdr>
        <w:top w:val="none" w:sz="0" w:space="0" w:color="auto"/>
        <w:left w:val="none" w:sz="0" w:space="0" w:color="auto"/>
        <w:bottom w:val="none" w:sz="0" w:space="0" w:color="auto"/>
        <w:right w:val="none" w:sz="0" w:space="0" w:color="auto"/>
      </w:divBdr>
    </w:div>
    <w:div w:id="1799489259">
      <w:bodyDiv w:val="1"/>
      <w:marLeft w:val="0"/>
      <w:marRight w:val="0"/>
      <w:marTop w:val="0"/>
      <w:marBottom w:val="0"/>
      <w:divBdr>
        <w:top w:val="none" w:sz="0" w:space="0" w:color="auto"/>
        <w:left w:val="none" w:sz="0" w:space="0" w:color="auto"/>
        <w:bottom w:val="none" w:sz="0" w:space="0" w:color="auto"/>
        <w:right w:val="none" w:sz="0" w:space="0" w:color="auto"/>
      </w:divBdr>
    </w:div>
    <w:div w:id="1891763497">
      <w:bodyDiv w:val="1"/>
      <w:marLeft w:val="0"/>
      <w:marRight w:val="0"/>
      <w:marTop w:val="0"/>
      <w:marBottom w:val="0"/>
      <w:divBdr>
        <w:top w:val="none" w:sz="0" w:space="0" w:color="auto"/>
        <w:left w:val="none" w:sz="0" w:space="0" w:color="auto"/>
        <w:bottom w:val="none" w:sz="0" w:space="0" w:color="auto"/>
        <w:right w:val="none" w:sz="0" w:space="0" w:color="auto"/>
      </w:divBdr>
    </w:div>
    <w:div w:id="1893349495">
      <w:bodyDiv w:val="1"/>
      <w:marLeft w:val="0"/>
      <w:marRight w:val="0"/>
      <w:marTop w:val="0"/>
      <w:marBottom w:val="0"/>
      <w:divBdr>
        <w:top w:val="none" w:sz="0" w:space="0" w:color="auto"/>
        <w:left w:val="none" w:sz="0" w:space="0" w:color="auto"/>
        <w:bottom w:val="none" w:sz="0" w:space="0" w:color="auto"/>
        <w:right w:val="none" w:sz="0" w:space="0" w:color="auto"/>
      </w:divBdr>
    </w:div>
    <w:div w:id="1981883326">
      <w:bodyDiv w:val="1"/>
      <w:marLeft w:val="0"/>
      <w:marRight w:val="0"/>
      <w:marTop w:val="0"/>
      <w:marBottom w:val="0"/>
      <w:divBdr>
        <w:top w:val="none" w:sz="0" w:space="0" w:color="auto"/>
        <w:left w:val="none" w:sz="0" w:space="0" w:color="auto"/>
        <w:bottom w:val="none" w:sz="0" w:space="0" w:color="auto"/>
        <w:right w:val="none" w:sz="0" w:space="0" w:color="auto"/>
      </w:divBdr>
      <w:divsChild>
        <w:div w:id="325206994">
          <w:marLeft w:val="0"/>
          <w:marRight w:val="0"/>
          <w:marTop w:val="0"/>
          <w:marBottom w:val="0"/>
          <w:divBdr>
            <w:top w:val="none" w:sz="0" w:space="0" w:color="auto"/>
            <w:left w:val="none" w:sz="0" w:space="0" w:color="auto"/>
            <w:bottom w:val="none" w:sz="0" w:space="0" w:color="auto"/>
            <w:right w:val="none" w:sz="0" w:space="0" w:color="auto"/>
          </w:divBdr>
          <w:divsChild>
            <w:div w:id="447699094">
              <w:marLeft w:val="0"/>
              <w:marRight w:val="0"/>
              <w:marTop w:val="0"/>
              <w:marBottom w:val="0"/>
              <w:divBdr>
                <w:top w:val="none" w:sz="0" w:space="0" w:color="auto"/>
                <w:left w:val="none" w:sz="0" w:space="0" w:color="auto"/>
                <w:bottom w:val="none" w:sz="0" w:space="0" w:color="auto"/>
                <w:right w:val="none" w:sz="0" w:space="0" w:color="auto"/>
              </w:divBdr>
              <w:divsChild>
                <w:div w:id="56514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9421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wb.gov.wales/curriculum-for-wales/humanities" TargetMode="External"/><Relationship Id="rId18"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hwb.gov.wales/curriculum-for-wales/humanities/designing-your-curriculum/" TargetMode="External"/><Relationship Id="rId17" Type="http://schemas.openxmlformats.org/officeDocument/2006/relationships/hyperlink" Target="https://www.skandavalehospice.org/amdanom-ni/?lang=cy" TargetMode="External"/><Relationship Id="rId2" Type="http://schemas.openxmlformats.org/officeDocument/2006/relationships/customXml" Target="../customXml/item2.xml"/><Relationship Id="rId16" Type="http://schemas.openxmlformats.org/officeDocument/2006/relationships/hyperlink" Target="https://www.mariecurie.org.uk/help/hospice-care/caerdyddarfr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hwb.gov.wales/curriculum-for-wales/humanities/designing-your-curriculum/" TargetMode="Externa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wb.gov.wales/curriculum-for-wales/humanities/statements-of-what-matters/" TargetMode="External"/><Relationship Id="rId22" Type="http://schemas.openxmlformats.org/officeDocument/2006/relationships/theme" Target="theme/theme1.xml"/></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a8effcc-97eb-40eb-9acc-2059a2c74c87" xsi:nil="true"/>
    <lcf76f155ced4ddcb4097134ff3c332f xmlns="df7101ab-c1f6-467b-9a77-e64bbd1ba424">
      <Terms xmlns="http://schemas.microsoft.com/office/infopath/2007/PartnerControls"/>
    </lcf76f155ced4ddcb4097134ff3c332f>
    <_dlc_DocId xmlns="ea8effcc-97eb-40eb-9acc-2059a2c74c87">6WSVMFJE5RW7-745394876-167420</_dlc_DocId>
    <_dlc_DocIdUrl xmlns="ea8effcc-97eb-40eb-9acc-2059a2c74c87">
      <Url>https://cyngorgwynedd.sharepoint.com/sites/DatblyguTG/_layouts/15/DocIdRedir.aspx?ID=6WSVMFJE5RW7-745394876-167420</Url>
      <Description>6WSVMFJE5RW7-745394876-167420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gfen" ma:contentTypeID="0x01010006A177398494E34AA5FDFCE861DA672F" ma:contentTypeVersion="15" ma:contentTypeDescription="Creu dogfen newydd." ma:contentTypeScope="" ma:versionID="77d37bf6f979cccec49ae27c6092c89b">
  <xsd:schema xmlns:xsd="http://www.w3.org/2001/XMLSchema" xmlns:xs="http://www.w3.org/2001/XMLSchema" xmlns:p="http://schemas.microsoft.com/office/2006/metadata/properties" xmlns:ns2="ea8effcc-97eb-40eb-9acc-2059a2c74c87" xmlns:ns3="df7101ab-c1f6-467b-9a77-e64bbd1ba424" targetNamespace="http://schemas.microsoft.com/office/2006/metadata/properties" ma:root="true" ma:fieldsID="e90cabe75fbe959d6daf788379773b8e" ns2:_="" ns3:_="">
    <xsd:import namespace="ea8effcc-97eb-40eb-9acc-2059a2c74c87"/>
    <xsd:import namespace="df7101ab-c1f6-467b-9a77-e64bbd1ba42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effcc-97eb-40eb-9acc-2059a2c74c87" elementFormDefault="qualified">
    <xsd:import namespace="http://schemas.microsoft.com/office/2006/documentManagement/types"/>
    <xsd:import namespace="http://schemas.microsoft.com/office/infopath/2007/PartnerControls"/>
    <xsd:element name="_dlc_DocId" ma:index="8" nillable="true" ma:displayName="Gwerth ID Dogfen" ma:description="Gwerth ID y ddogfen sydd wedi'i neilltuo i'r eitem hon." ma:indexed="true" ma:internalName="_dlc_DocId" ma:readOnly="true">
      <xsd:simpleType>
        <xsd:restriction base="dms:Text"/>
      </xsd:simpleType>
    </xsd:element>
    <xsd:element name="_dlc_DocIdUrl" ma:index="9" nillable="true" ma:displayName="ID Dogfen" ma:description="Dolen barhaus i'r ddogfen hon."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Parhau" ma:description="Cadw ID wrth ychwanegu." ma:hidden="true" ma:internalName="_dlc_DocIdPersistId" ma:readOnly="true">
      <xsd:simpleType>
        <xsd:restriction base="dms:Boolean"/>
      </xsd:simpleType>
    </xsd:element>
    <xsd:element name="TaxCatchAll" ma:index="20" nillable="true" ma:displayName="Taxonomy Catch All Column" ma:hidden="true" ma:list="{76bc633b-e96a-4f86-aad1-c1bfb3cea968}" ma:internalName="TaxCatchAll" ma:showField="CatchAllData" ma:web="ea8effcc-97eb-40eb-9acc-2059a2c74c8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Wedi Rhannu Gyda Manyl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101ab-c1f6-467b-9a77-e64bbd1ba4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iau Delwedd" ma:readOnly="false" ma:fieldId="{5cf76f15-5ced-4ddc-b409-7134ff3c332f}" ma:taxonomyMulti="true" ma:sspId="b65e5a6c-01e6-40a4-a681-398cda8c020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AD72433-E7EE-481C-BA51-4E8D8945CDCF}">
  <ds:schemaRefs>
    <ds:schemaRef ds:uri="http://schemas.microsoft.com/sharepoint/v3/contenttype/forms"/>
  </ds:schemaRefs>
</ds:datastoreItem>
</file>

<file path=customXml/itemProps2.xml><?xml version="1.0" encoding="utf-8"?>
<ds:datastoreItem xmlns:ds="http://schemas.openxmlformats.org/officeDocument/2006/customXml" ds:itemID="{E1DF56FB-2E13-4E2E-BA5E-344BF4F26963}">
  <ds:schemaRefs>
    <ds:schemaRef ds:uri="http://schemas.microsoft.com/office/2006/metadata/properties"/>
    <ds:schemaRef ds:uri="http://schemas.microsoft.com/office/infopath/2007/PartnerControls"/>
    <ds:schemaRef ds:uri="ea8effcc-97eb-40eb-9acc-2059a2c74c87"/>
    <ds:schemaRef ds:uri="df7101ab-c1f6-467b-9a77-e64bbd1ba424"/>
  </ds:schemaRefs>
</ds:datastoreItem>
</file>

<file path=customXml/itemProps3.xml><?xml version="1.0" encoding="utf-8"?>
<ds:datastoreItem xmlns:ds="http://schemas.openxmlformats.org/officeDocument/2006/customXml" ds:itemID="{CDD89492-D451-44D3-AB70-E7B17A6CC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effcc-97eb-40eb-9acc-2059a2c74c87"/>
    <ds:schemaRef ds:uri="df7101ab-c1f6-467b-9a77-e64bbd1ba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CA8287-A653-4B4E-B823-0086886F8983}">
  <ds:schemaRefs>
    <ds:schemaRef ds:uri="http://schemas.openxmlformats.org/officeDocument/2006/bibliography"/>
  </ds:schemaRefs>
</ds:datastoreItem>
</file>

<file path=customXml/itemProps5.xml><?xml version="1.0" encoding="utf-8"?>
<ds:datastoreItem xmlns:ds="http://schemas.openxmlformats.org/officeDocument/2006/customXml" ds:itemID="{0FEEEB38-F500-439A-A5ED-5A7D99DEE98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9</Pages>
  <Words>1339</Words>
  <Characters>7638</Characters>
  <Application>Microsoft Office Word</Application>
  <DocSecurity>0</DocSecurity>
  <Lines>63</Lines>
  <Paragraphs>17</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8960</CharactersWithSpaces>
  <SharedDoc>false</SharedDoc>
  <HLinks>
    <vt:vector size="24" baseType="variant">
      <vt:variant>
        <vt:i4>1900608</vt:i4>
      </vt:variant>
      <vt:variant>
        <vt:i4>9</vt:i4>
      </vt:variant>
      <vt:variant>
        <vt:i4>0</vt:i4>
      </vt:variant>
      <vt:variant>
        <vt:i4>5</vt:i4>
      </vt:variant>
      <vt:variant>
        <vt:lpwstr>https://hwb.gov.wales/curriculum-for-wales/humanities/designing-your-curriculum/</vt:lpwstr>
      </vt:variant>
      <vt:variant>
        <vt:lpwstr>cross-cutting-themes</vt:lpwstr>
      </vt:variant>
      <vt:variant>
        <vt:i4>5177369</vt:i4>
      </vt:variant>
      <vt:variant>
        <vt:i4>6</vt:i4>
      </vt:variant>
      <vt:variant>
        <vt:i4>0</vt:i4>
      </vt:variant>
      <vt:variant>
        <vt:i4>5</vt:i4>
      </vt:variant>
      <vt:variant>
        <vt:lpwstr>https://hwb.gov.wales/curriculum-for-wales/humanities/statements-of-what-matters/</vt:lpwstr>
      </vt:variant>
      <vt:variant>
        <vt:lpwstr/>
      </vt:variant>
      <vt:variant>
        <vt:i4>4259867</vt:i4>
      </vt:variant>
      <vt:variant>
        <vt:i4>3</vt:i4>
      </vt:variant>
      <vt:variant>
        <vt:i4>0</vt:i4>
      </vt:variant>
      <vt:variant>
        <vt:i4>5</vt:i4>
      </vt:variant>
      <vt:variant>
        <vt:lpwstr>https://hwb.gov.wales/curriculum-for-wales/humanities</vt:lpwstr>
      </vt:variant>
      <vt:variant>
        <vt:lpwstr/>
      </vt:variant>
      <vt:variant>
        <vt:i4>1572891</vt:i4>
      </vt:variant>
      <vt:variant>
        <vt:i4>0</vt:i4>
      </vt:variant>
      <vt:variant>
        <vt:i4>0</vt:i4>
      </vt:variant>
      <vt:variant>
        <vt:i4>5</vt:i4>
      </vt:variant>
      <vt:variant>
        <vt:lpwstr>https://hwb.gov.wales/curriculum-for-wales/humanities/designing-your-curriculum/</vt:lpwstr>
      </vt:variant>
      <vt:variant>
        <vt:lpwstr>religion,-values-and-ethics-guidance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James</dc:creator>
  <cp:keywords/>
  <cp:lastModifiedBy>Gwenno Lloyd Jones (CYLLID)</cp:lastModifiedBy>
  <cp:revision>51</cp:revision>
  <cp:lastPrinted>2017-06-19T09:19:00Z</cp:lastPrinted>
  <dcterms:created xsi:type="dcterms:W3CDTF">2024-02-27T16:32:00Z</dcterms:created>
  <dcterms:modified xsi:type="dcterms:W3CDTF">2024-06-05T14:51:00Z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dda0d867-a8c7-45f2-9474-2dfe477667b3</vt:lpwstr>
  </property>
  <property fmtid="{D5CDD505-2E9C-101B-9397-08002B2CF9AE}" pid="3" name="ContentTypeId">
    <vt:lpwstr>0x01010006A177398494E34AA5FDFCE861DA672F</vt:lpwstr>
  </property>
  <property fmtid="{D5CDD505-2E9C-101B-9397-08002B2CF9AE}" pid="4" name="Order">
    <vt:r8>100</vt:r8>
  </property>
  <property fmtid="{D5CDD505-2E9C-101B-9397-08002B2CF9AE}" pid="5" name="MediaServiceImageTags">
    <vt:lpwstr/>
  </property>
  <property fmtid="{D5CDD505-2E9C-101B-9397-08002B2CF9AE}" pid="6" name="_dlc_DocIdItemGuid">
    <vt:lpwstr>2c865aa7-09b4-4b56-9f0f-b696f1099a38</vt:lpwstr>
  </property>
</Properties>
</file>