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7CF5" w14:textId="77777777" w:rsidR="004A12E5" w:rsidRDefault="004A12E5" w:rsidP="004A12E5">
      <w:pPr>
        <w:pStyle w:val="geirfaactual"/>
        <w:spacing w:before="0" w:beforeAutospacing="0" w:after="0" w:afterAutospacing="0"/>
        <w:textAlignment w:val="baseline"/>
        <w:rPr>
          <w:rFonts w:ascii="Verdana" w:hAnsi="Verdana"/>
          <w:b/>
          <w:bCs/>
          <w:color w:val="000000"/>
          <w:sz w:val="30"/>
          <w:szCs w:val="30"/>
          <w:shd w:val="clear" w:color="auto" w:fill="FFFFFF"/>
        </w:rPr>
      </w:pPr>
      <w:r>
        <w:rPr>
          <w:rFonts w:ascii="Verdana" w:hAnsi="Verdana"/>
          <w:b/>
          <w:bCs/>
          <w:color w:val="000000"/>
          <w:sz w:val="30"/>
          <w:szCs w:val="30"/>
          <w:shd w:val="clear" w:color="auto" w:fill="FFFFFF"/>
        </w:rPr>
        <w:t>Key Words</w:t>
      </w:r>
    </w:p>
    <w:p w14:paraId="192D7773" w14:textId="77777777" w:rsidR="004A12E5" w:rsidRDefault="004A12E5" w:rsidP="004A12E5">
      <w:pPr>
        <w:pStyle w:val="geirfaactual"/>
        <w:spacing w:before="0" w:beforeAutospacing="0" w:after="0" w:afterAutospacing="0"/>
        <w:textAlignment w:val="baseline"/>
        <w:rPr>
          <w:rFonts w:ascii="Verdana" w:hAnsi="Verdana"/>
          <w:b/>
          <w:bCs/>
          <w:color w:val="000000"/>
          <w:sz w:val="30"/>
          <w:szCs w:val="30"/>
          <w:shd w:val="clear" w:color="auto" w:fill="FFFFFF"/>
        </w:rPr>
      </w:pPr>
    </w:p>
    <w:p w14:paraId="22138373" w14:textId="05F167F3"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Ahimsa </w:t>
      </w:r>
      <w:r w:rsidRPr="00FE7F02">
        <w:rPr>
          <w:rFonts w:ascii="Verdana" w:hAnsi="Verdana"/>
          <w:color w:val="000000"/>
          <w:lang w:val="en-GB"/>
        </w:rPr>
        <w:t>- the principle of not causing harm to any living being.</w:t>
      </w:r>
    </w:p>
    <w:p w14:paraId="61A6A319"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Asylum seekers</w:t>
      </w:r>
      <w:r w:rsidRPr="00FE7F02">
        <w:rPr>
          <w:rFonts w:ascii="Verdana" w:hAnsi="Verdana"/>
          <w:color w:val="000000"/>
          <w:lang w:val="en-GB"/>
        </w:rPr>
        <w:t> - people who have to flee from their country to seek safety in another country.</w:t>
      </w:r>
    </w:p>
    <w:p w14:paraId="50CBEB7E"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Brahman</w:t>
      </w:r>
      <w:r w:rsidRPr="00FE7F02">
        <w:rPr>
          <w:rFonts w:ascii="Verdana" w:hAnsi="Verdana"/>
          <w:color w:val="000000"/>
          <w:lang w:val="en-GB"/>
        </w:rPr>
        <w:t> - the supreme god in Hinduism who is part of every living thing.</w:t>
      </w:r>
    </w:p>
    <w:p w14:paraId="3A1632D1"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Children’s Commissioner for Wales</w:t>
      </w:r>
      <w:r w:rsidRPr="00FE7F02">
        <w:rPr>
          <w:rFonts w:ascii="Verdana" w:hAnsi="Verdana"/>
          <w:color w:val="000000"/>
          <w:lang w:val="en-GB"/>
        </w:rPr>
        <w:t> - Rocio Cifuentes is the Children’s Commissioner for Wales; she has been in this role since April 2022. The purpose of her job is to tell others about the importance of children's rights, and to look at how decisions made by public bodies in Wales, including the Welsh Government, affect children's rights.</w:t>
      </w:r>
    </w:p>
    <w:p w14:paraId="00A840F0"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Contemporary</w:t>
      </w:r>
      <w:r w:rsidRPr="00FE7F02">
        <w:rPr>
          <w:rFonts w:ascii="Verdana" w:hAnsi="Verdana"/>
          <w:color w:val="000000"/>
          <w:lang w:val="en-GB"/>
        </w:rPr>
        <w:t> - belonging to or occurring in the present.</w:t>
      </w:r>
    </w:p>
    <w:p w14:paraId="51CFF5D4"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Culture </w:t>
      </w:r>
      <w:r w:rsidRPr="00FE7F02">
        <w:rPr>
          <w:rFonts w:ascii="Verdana" w:hAnsi="Verdana"/>
          <w:color w:val="000000"/>
          <w:lang w:val="en-GB"/>
        </w:rPr>
        <w:t>- the ideas, customs, and social behaviour of a particular people or society.</w:t>
      </w:r>
    </w:p>
    <w:p w14:paraId="32169A2A"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Discrimination</w:t>
      </w:r>
      <w:r w:rsidRPr="00FE7F02">
        <w:rPr>
          <w:rFonts w:ascii="Verdana" w:hAnsi="Verdana"/>
          <w:color w:val="000000"/>
          <w:lang w:val="en-GB"/>
        </w:rPr>
        <w:t> - treating people differently, usually unfairly, for example based on the colour of their skin.</w:t>
      </w:r>
    </w:p>
    <w:p w14:paraId="2824FB86"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Eisteddfod</w:t>
      </w:r>
      <w:r w:rsidRPr="00FE7F02">
        <w:rPr>
          <w:rFonts w:ascii="Verdana" w:hAnsi="Verdana"/>
          <w:color w:val="000000"/>
          <w:lang w:val="en-GB"/>
        </w:rPr>
        <w:t> - Welsh Language National Festival.</w:t>
      </w:r>
    </w:p>
    <w:p w14:paraId="2DD21B59"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Globalised/Globalisation</w:t>
      </w:r>
      <w:r w:rsidRPr="00FE7F02">
        <w:rPr>
          <w:rFonts w:ascii="Verdana" w:hAnsi="Verdana"/>
          <w:color w:val="000000"/>
          <w:lang w:val="en-GB"/>
        </w:rPr>
        <w:t> - a term used to describe how trade and technology have made the world into a more connected and interdependent place.</w:t>
      </w:r>
    </w:p>
    <w:p w14:paraId="706FECBC"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Heritage</w:t>
      </w:r>
      <w:r w:rsidRPr="00FE7F02">
        <w:rPr>
          <w:rFonts w:ascii="Verdana" w:hAnsi="Verdana"/>
          <w:color w:val="000000"/>
          <w:lang w:val="en-GB"/>
        </w:rPr>
        <w:t> - relating to things of special architectural, historical, or natural value that are preserved for the nation.</w:t>
      </w:r>
    </w:p>
    <w:p w14:paraId="10D9EC79"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Hijab </w:t>
      </w:r>
      <w:r w:rsidRPr="00FE7F02">
        <w:rPr>
          <w:rFonts w:ascii="Verdana" w:hAnsi="Verdana"/>
          <w:color w:val="000000"/>
          <w:lang w:val="en-GB"/>
        </w:rPr>
        <w:t>- the head-dress worn by some Muslim women.</w:t>
      </w:r>
    </w:p>
    <w:p w14:paraId="1351A152"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Hindu Dharma</w:t>
      </w:r>
      <w:r w:rsidRPr="00FE7F02">
        <w:rPr>
          <w:rFonts w:ascii="Verdana" w:hAnsi="Verdana"/>
          <w:color w:val="000000"/>
          <w:lang w:val="en-GB"/>
        </w:rPr>
        <w:t> - Hindu teaching</w:t>
      </w:r>
    </w:p>
    <w:p w14:paraId="3DA68594"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Identity </w:t>
      </w:r>
      <w:r w:rsidRPr="00FE7F02">
        <w:rPr>
          <w:rFonts w:ascii="Verdana" w:hAnsi="Verdana"/>
          <w:color w:val="000000"/>
          <w:lang w:val="en-GB"/>
        </w:rPr>
        <w:t>- the fact of being who or what a person or thing is.</w:t>
      </w:r>
    </w:p>
    <w:p w14:paraId="385F60D9"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Immigrants </w:t>
      </w:r>
      <w:r w:rsidRPr="00FE7F02">
        <w:rPr>
          <w:rFonts w:ascii="Verdana" w:hAnsi="Verdana"/>
          <w:color w:val="000000"/>
          <w:lang w:val="en-GB"/>
        </w:rPr>
        <w:t>- people moving to another country for various reasons.</w:t>
      </w:r>
    </w:p>
    <w:p w14:paraId="3E1335C1"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Langar</w:t>
      </w:r>
      <w:r w:rsidRPr="00FE7F02">
        <w:rPr>
          <w:rFonts w:ascii="Verdana" w:hAnsi="Verdana"/>
          <w:color w:val="000000"/>
          <w:lang w:val="en-GB"/>
        </w:rPr>
        <w:t> - a meal shared by everyone who visits a Sikh gurdwara.</w:t>
      </w:r>
    </w:p>
    <w:p w14:paraId="02020D8D"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Mixed Heritage</w:t>
      </w:r>
      <w:r w:rsidRPr="00FE7F02">
        <w:rPr>
          <w:rFonts w:ascii="Verdana" w:hAnsi="Verdana"/>
          <w:color w:val="000000"/>
          <w:lang w:val="en-GB"/>
        </w:rPr>
        <w:t> - relating to things of special architectural, historical, or natural value that are preserved for differing nations.</w:t>
      </w:r>
    </w:p>
    <w:p w14:paraId="23CE84EF"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Mosques </w:t>
      </w:r>
      <w:r w:rsidRPr="00FE7F02">
        <w:rPr>
          <w:rFonts w:ascii="Verdana" w:hAnsi="Verdana"/>
          <w:color w:val="000000"/>
          <w:lang w:val="en-GB"/>
        </w:rPr>
        <w:t>- places of worship in the Islam religion.</w:t>
      </w:r>
    </w:p>
    <w:p w14:paraId="44CE8CD5"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Muslim</w:t>
      </w:r>
      <w:r w:rsidRPr="00FE7F02">
        <w:rPr>
          <w:rFonts w:ascii="Verdana" w:hAnsi="Verdana"/>
          <w:color w:val="000000"/>
          <w:lang w:val="en-GB"/>
        </w:rPr>
        <w:t> - relating to the religion of Islam.</w:t>
      </w:r>
    </w:p>
    <w:p w14:paraId="42FDA736"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Nazi</w:t>
      </w:r>
      <w:r w:rsidRPr="00FE7F02">
        <w:rPr>
          <w:rFonts w:ascii="Verdana" w:hAnsi="Verdana"/>
          <w:color w:val="000000"/>
          <w:lang w:val="en-GB"/>
        </w:rPr>
        <w:t> - the name given to Hitler's followers during the Second World War.</w:t>
      </w:r>
    </w:p>
    <w:p w14:paraId="1804A8AC"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Prejudice</w:t>
      </w:r>
      <w:r w:rsidRPr="00FE7F02">
        <w:rPr>
          <w:rFonts w:ascii="Verdana" w:hAnsi="Verdana"/>
          <w:color w:val="000000"/>
          <w:lang w:val="en-GB"/>
        </w:rPr>
        <w:t> - judging people without having any knowledge or experience of them.</w:t>
      </w:r>
    </w:p>
    <w:p w14:paraId="05C79119"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Pride</w:t>
      </w:r>
      <w:r w:rsidRPr="00FE7F02">
        <w:rPr>
          <w:rFonts w:ascii="Verdana" w:hAnsi="Verdana"/>
          <w:color w:val="000000"/>
          <w:lang w:val="en-GB"/>
        </w:rPr>
        <w:t> - to be proud.</w:t>
      </w:r>
    </w:p>
    <w:p w14:paraId="541631EA"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Racism</w:t>
      </w:r>
      <w:r w:rsidRPr="00FE7F02">
        <w:rPr>
          <w:rFonts w:ascii="Verdana" w:hAnsi="Verdana"/>
          <w:color w:val="000000"/>
          <w:lang w:val="en-GB"/>
        </w:rPr>
        <w:t> - the belief that different races possess distinct characteristics, abilities, or qualities, especially so as to distinguish them as inferior or superior to one another. – treating people differently because of their race.</w:t>
      </w:r>
    </w:p>
    <w:p w14:paraId="7285C2EF"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Stereotype</w:t>
      </w:r>
      <w:r w:rsidRPr="00FE7F02">
        <w:rPr>
          <w:rFonts w:ascii="Verdana" w:hAnsi="Verdana"/>
          <w:color w:val="000000"/>
          <w:lang w:val="en-GB"/>
        </w:rPr>
        <w:t> - a widely held but fixed and oversimplified image or idea of a particular type of person or thing.</w:t>
      </w:r>
    </w:p>
    <w:p w14:paraId="10943E5E"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Stereotyping</w:t>
      </w:r>
      <w:r w:rsidRPr="00FE7F02">
        <w:rPr>
          <w:rFonts w:ascii="Verdana" w:hAnsi="Verdana"/>
          <w:color w:val="000000"/>
          <w:lang w:val="en-GB"/>
        </w:rPr>
        <w:t> - applying an individual's characteristics to a whole group.</w:t>
      </w:r>
    </w:p>
    <w:p w14:paraId="266A7897"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The 'ideal world' </w:t>
      </w:r>
      <w:r w:rsidRPr="00FE7F02">
        <w:rPr>
          <w:rFonts w:ascii="Verdana" w:hAnsi="Verdana"/>
          <w:color w:val="000000"/>
          <w:lang w:val="en-GB"/>
        </w:rPr>
        <w:t>- a perfect world.</w:t>
      </w:r>
    </w:p>
    <w:p w14:paraId="5DA10C40"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The 'N' word </w:t>
      </w:r>
      <w:r w:rsidRPr="00FE7F02">
        <w:rPr>
          <w:rFonts w:ascii="Verdana" w:hAnsi="Verdana"/>
          <w:color w:val="000000"/>
          <w:lang w:val="en-GB"/>
        </w:rPr>
        <w:t>- the word 'nigger' which is a word of racist hatred.</w:t>
      </w:r>
    </w:p>
    <w:p w14:paraId="065FD376"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The Oneness of Humanity</w:t>
      </w:r>
      <w:r w:rsidRPr="00FE7F02">
        <w:rPr>
          <w:rFonts w:ascii="Verdana" w:hAnsi="Verdana"/>
          <w:color w:val="000000"/>
          <w:lang w:val="en-GB"/>
        </w:rPr>
        <w:t> - the belief in Sikhism that everyone is equal because they were created by God.</w:t>
      </w:r>
    </w:p>
    <w:p w14:paraId="25401209"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lastRenderedPageBreak/>
        <w:t>Tolerance </w:t>
      </w:r>
      <w:r w:rsidRPr="00FE7F02">
        <w:rPr>
          <w:rFonts w:ascii="Verdana" w:hAnsi="Verdana"/>
          <w:color w:val="000000"/>
          <w:lang w:val="en-GB"/>
        </w:rPr>
        <w:t>- being willing to tolerate or accept different ideas and traditions.</w:t>
      </w:r>
    </w:p>
    <w:p w14:paraId="2600B7A4"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Tradition</w:t>
      </w:r>
      <w:r w:rsidRPr="00FE7F02">
        <w:rPr>
          <w:rFonts w:ascii="Verdana" w:hAnsi="Verdana"/>
          <w:color w:val="000000"/>
          <w:lang w:val="en-GB"/>
        </w:rPr>
        <w:t> - the fact of being who or what a person or thing is.</w:t>
      </w:r>
    </w:p>
    <w:p w14:paraId="0491D64A"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Unique </w:t>
      </w:r>
      <w:r w:rsidRPr="00FE7F02">
        <w:rPr>
          <w:rFonts w:ascii="Verdana" w:hAnsi="Verdana"/>
          <w:color w:val="000000"/>
          <w:lang w:val="en-GB"/>
        </w:rPr>
        <w:t>- being the only one of its kind; unlike anything else.</w:t>
      </w:r>
    </w:p>
    <w:p w14:paraId="69D681D6" w14:textId="77777777" w:rsidR="004A12E5" w:rsidRPr="00FE7F02" w:rsidRDefault="004A12E5" w:rsidP="004A12E5">
      <w:pPr>
        <w:pStyle w:val="geirfaactual"/>
        <w:spacing w:before="0" w:beforeAutospacing="0" w:after="0" w:afterAutospacing="0"/>
        <w:textAlignment w:val="baseline"/>
        <w:rPr>
          <w:rFonts w:ascii="Verdana" w:hAnsi="Verdana"/>
          <w:color w:val="000000"/>
          <w:lang w:val="en-GB"/>
        </w:rPr>
      </w:pPr>
      <w:r w:rsidRPr="00FE7F02">
        <w:rPr>
          <w:rStyle w:val="Cryf"/>
          <w:rFonts w:ascii="Verdana" w:hAnsi="Verdana"/>
          <w:color w:val="000000"/>
          <w:bdr w:val="none" w:sz="0" w:space="0" w:color="auto" w:frame="1"/>
          <w:lang w:val="en-GB"/>
        </w:rPr>
        <w:t>Welsh Not</w:t>
      </w:r>
      <w:r w:rsidRPr="00FE7F02">
        <w:rPr>
          <w:rFonts w:ascii="Verdana" w:hAnsi="Verdana"/>
          <w:color w:val="000000"/>
          <w:lang w:val="en-GB"/>
        </w:rPr>
        <w:t> - a wooden token given to children caught speaking Welsh in nineteenth-century schools. The child wearing it at the end of the day would be beaten.</w:t>
      </w:r>
    </w:p>
    <w:p w14:paraId="653FEE58" w14:textId="77777777" w:rsidR="004A12E5" w:rsidRPr="00FE7F02" w:rsidRDefault="004A12E5" w:rsidP="004A12E5">
      <w:pPr>
        <w:rPr>
          <w:lang w:val="en-GB"/>
        </w:rPr>
      </w:pPr>
    </w:p>
    <w:p w14:paraId="07DBEC75" w14:textId="77777777" w:rsidR="003C5595" w:rsidRPr="004A12E5" w:rsidRDefault="003C5595">
      <w:pPr>
        <w:rPr>
          <w:lang w:val="en-GB"/>
        </w:rPr>
      </w:pPr>
    </w:p>
    <w:sectPr w:rsidR="003C5595" w:rsidRPr="004A12E5" w:rsidSect="004A1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5"/>
    <w:rsid w:val="002518FE"/>
    <w:rsid w:val="003C5595"/>
    <w:rsid w:val="004A12E5"/>
    <w:rsid w:val="00CF596A"/>
    <w:rsid w:val="00D75649"/>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396F"/>
  <w15:chartTrackingRefBased/>
  <w15:docId w15:val="{D876A417-E477-476D-964C-4D8CD532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E5"/>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geirfaactual">
    <w:name w:val="geirfaactual"/>
    <w:basedOn w:val="Normal"/>
    <w:rsid w:val="004A12E5"/>
    <w:pPr>
      <w:spacing w:before="100" w:beforeAutospacing="1" w:after="100" w:afterAutospacing="1" w:line="240" w:lineRule="auto"/>
    </w:pPr>
    <w:rPr>
      <w:rFonts w:ascii="Times New Roman" w:eastAsia="Times New Roman" w:hAnsi="Times New Roman" w:cs="Times New Roman"/>
      <w:kern w:val="0"/>
      <w:sz w:val="24"/>
      <w:szCs w:val="24"/>
      <w:lang w:eastAsia="cy-GB"/>
    </w:rPr>
  </w:style>
  <w:style w:type="character" w:styleId="Cryf">
    <w:name w:val="Strong"/>
    <w:basedOn w:val="FfontParagraffDdiofyn"/>
    <w:uiPriority w:val="22"/>
    <w:qFormat/>
    <w:rsid w:val="004A1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6WSVMFJE5RW7-745394876-168475</_dlc_DocId>
    <_dlc_DocIdUrl xmlns="ea8effcc-97eb-40eb-9acc-2059a2c74c87">
      <Url>https://cyngorgwynedd.sharepoint.com/sites/DatblyguTG/_layouts/15/DocIdRedir.aspx?ID=6WSVMFJE5RW7-745394876-168475</Url>
      <Description>6WSVMFJE5RW7-745394876-168475</Description>
    </_dlc_DocIdUrl>
  </documentManagement>
</p:properties>
</file>

<file path=customXml/itemProps1.xml><?xml version="1.0" encoding="utf-8"?>
<ds:datastoreItem xmlns:ds="http://schemas.openxmlformats.org/officeDocument/2006/customXml" ds:itemID="{A9DA3688-4457-4271-843A-9E669DF2C4D7}">
  <ds:schemaRefs>
    <ds:schemaRef ds:uri="http://schemas.microsoft.com/sharepoint/v3/contenttype/forms"/>
  </ds:schemaRefs>
</ds:datastoreItem>
</file>

<file path=customXml/itemProps2.xml><?xml version="1.0" encoding="utf-8"?>
<ds:datastoreItem xmlns:ds="http://schemas.openxmlformats.org/officeDocument/2006/customXml" ds:itemID="{7A9CD485-B6E4-4B24-999F-DD88688FDF82}">
  <ds:schemaRefs>
    <ds:schemaRef ds:uri="http://schemas.microsoft.com/sharepoint/events"/>
  </ds:schemaRefs>
</ds:datastoreItem>
</file>

<file path=customXml/itemProps3.xml><?xml version="1.0" encoding="utf-8"?>
<ds:datastoreItem xmlns:ds="http://schemas.openxmlformats.org/officeDocument/2006/customXml" ds:itemID="{8608367C-3A93-4B09-8828-C3F388292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950EC-E098-4871-85CC-10470C1E5F75}">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Company>Cyngor Gwynedd</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Lloyd Jones (CYLLID)</dc:creator>
  <cp:keywords/>
  <dc:description/>
  <cp:lastModifiedBy>Gwenno Lloyd Jones (CYLLID)</cp:lastModifiedBy>
  <cp:revision>2</cp:revision>
  <dcterms:created xsi:type="dcterms:W3CDTF">2024-09-20T11:42:00Z</dcterms:created>
  <dcterms:modified xsi:type="dcterms:W3CDTF">2024-09-20T11:48:00Z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0x01010006A177398494E34AA5FDFCE861DA672F</vt:lpwstr>
  </property>
  <property fmtid="{D5CDD505-2E9C-101B-9397-08002B2CF9AE}" pid="3" name="_dlc_DocIdItemGuid">
    <vt:lpwstr>7b497acf-538e-4a4d-a393-bdb1931ac3b3</vt:lpwstr>
  </property>
  <property fmtid="{D5CDD505-2E9C-101B-9397-08002B2CF9AE}" pid="4" name="MediaServiceImageTags">
    <vt:lpwstr/>
  </property>
</Properties>
</file>