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A2106" w14:textId="0D9042E4" w:rsidR="00EA1CC8" w:rsidRPr="00DB7A4E" w:rsidRDefault="00501E5F" w:rsidP="006605DF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DB7A4E">
        <w:rPr>
          <w:rFonts w:asciiTheme="minorHAnsi" w:hAnsiTheme="minorHAnsi" w:cstheme="minorHAnsi"/>
          <w:b/>
          <w:bCs/>
          <w:sz w:val="22"/>
          <w:szCs w:val="22"/>
        </w:rPr>
        <w:t>E-gylchgrawn</w:t>
      </w:r>
      <w:r w:rsidR="00773982" w:rsidRPr="00DB7A4E">
        <w:rPr>
          <w:rFonts w:asciiTheme="minorHAnsi" w:hAnsiTheme="minorHAnsi" w:cstheme="minorHAnsi"/>
          <w:b/>
          <w:bCs/>
          <w:sz w:val="22"/>
          <w:szCs w:val="22"/>
        </w:rPr>
        <w:t xml:space="preserve"> Crefydd, Gwerthoedd a Moeseg</w:t>
      </w:r>
      <w:r w:rsidR="007F6CED" w:rsidRPr="00DB7A4E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265B31" w:rsidRPr="00DB7A4E">
        <w:rPr>
          <w:rFonts w:asciiTheme="minorHAnsi" w:hAnsiTheme="minorHAnsi" w:cstheme="minorHAnsi"/>
          <w:b/>
          <w:bCs/>
          <w:sz w:val="22"/>
          <w:szCs w:val="22"/>
        </w:rPr>
        <w:t>M</w:t>
      </w:r>
      <w:r w:rsidR="00EC7D8B" w:rsidRPr="00DB7A4E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26088F" w:rsidRPr="00DB7A4E">
        <w:rPr>
          <w:rFonts w:asciiTheme="minorHAnsi" w:hAnsiTheme="minorHAnsi" w:cstheme="minorHAnsi"/>
          <w:b/>
          <w:bCs/>
          <w:sz w:val="22"/>
          <w:szCs w:val="22"/>
        </w:rPr>
        <w:t>di</w:t>
      </w:r>
      <w:r w:rsidR="00265B31" w:rsidRPr="00DB7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73F1E" w:rsidRPr="00DB7A4E">
        <w:rPr>
          <w:rFonts w:asciiTheme="minorHAnsi" w:hAnsiTheme="minorHAnsi" w:cstheme="minorHAnsi"/>
          <w:b/>
          <w:bCs/>
          <w:sz w:val="22"/>
          <w:szCs w:val="22"/>
        </w:rPr>
        <w:t>2024</w:t>
      </w:r>
    </w:p>
    <w:p w14:paraId="62318280" w14:textId="7856061A" w:rsidR="001A6B39" w:rsidRPr="00DB7A4E" w:rsidRDefault="002272C7" w:rsidP="001A6B39">
      <w:pPr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</w:pPr>
      <w:r w:rsidRPr="00DB7A4E">
        <w:rPr>
          <w:rFonts w:asciiTheme="minorHAnsi" w:hAnsiTheme="minorHAnsi" w:cstheme="minorHAnsi"/>
          <w:b/>
          <w:bCs/>
          <w:sz w:val="22"/>
          <w:szCs w:val="22"/>
        </w:rPr>
        <w:t xml:space="preserve">Teitl: </w:t>
      </w:r>
      <w:r w:rsidR="00991E26" w:rsidRPr="00DB7A4E">
        <w:rPr>
          <w:rFonts w:asciiTheme="minorHAnsi" w:hAnsiTheme="minorHAnsi" w:cstheme="minorHAnsi"/>
          <w:b/>
          <w:bCs/>
          <w:sz w:val="22"/>
          <w:szCs w:val="22"/>
        </w:rPr>
        <w:t>Mis Hanes Pobl Ddu</w:t>
      </w:r>
      <w:r w:rsidR="0026088F" w:rsidRPr="00DB7A4E">
        <w:rPr>
          <w:rFonts w:asciiTheme="minorHAnsi" w:hAnsiTheme="minorHAnsi" w:cstheme="minorHAnsi"/>
          <w:b/>
          <w:bCs/>
          <w:sz w:val="22"/>
          <w:szCs w:val="22"/>
        </w:rPr>
        <w:t>on</w:t>
      </w:r>
    </w:p>
    <w:p w14:paraId="2068567D" w14:textId="77777777" w:rsidR="006B51F6" w:rsidRPr="00DB7A4E" w:rsidRDefault="006B51F6" w:rsidP="006B51F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AB67A" w14:textId="77777777" w:rsidR="00501E5F" w:rsidRPr="00DB7A4E" w:rsidRDefault="00501E5F" w:rsidP="00501E5F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5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505"/>
        <w:gridCol w:w="4863"/>
        <w:gridCol w:w="4864"/>
      </w:tblGrid>
      <w:tr w:rsidR="00B0699B" w:rsidRPr="00DB7A4E" w14:paraId="41656E2F" w14:textId="77777777" w:rsidTr="00721E78">
        <w:trPr>
          <w:tblHeader/>
        </w:trPr>
        <w:tc>
          <w:tcPr>
            <w:tcW w:w="1384" w:type="dxa"/>
            <w:shd w:val="clear" w:color="auto" w:fill="auto"/>
          </w:tcPr>
          <w:p w14:paraId="44C74195" w14:textId="77777777" w:rsidR="00501E5F" w:rsidRPr="00DB7A4E" w:rsidRDefault="00C378DA" w:rsidP="00501E5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Hlk35934904"/>
            <w:r w:rsidRPr="00DB7A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Teitlau</w:t>
            </w:r>
          </w:p>
          <w:p w14:paraId="2B2BD41C" w14:textId="77777777" w:rsidR="008644A1" w:rsidRPr="00DB7A4E" w:rsidRDefault="008644A1" w:rsidP="00501E5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505" w:type="dxa"/>
            <w:shd w:val="clear" w:color="auto" w:fill="auto"/>
          </w:tcPr>
          <w:p w14:paraId="4B750DFD" w14:textId="20168085" w:rsidR="00501E5F" w:rsidRPr="00DB7A4E" w:rsidRDefault="008904D0" w:rsidP="00D3329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Beth yw Mis </w:t>
            </w:r>
            <w:r w:rsidR="00F01C4B" w:rsidRPr="00DB7A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Hanes Pobl Dduon</w:t>
            </w:r>
            <w:r w:rsidRPr="00DB7A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4863" w:type="dxa"/>
            <w:shd w:val="clear" w:color="auto" w:fill="auto"/>
          </w:tcPr>
          <w:p w14:paraId="64A67840" w14:textId="214BCFF5" w:rsidR="006B0DB8" w:rsidRPr="00DB7A4E" w:rsidRDefault="00DB7A4E" w:rsidP="009C64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Beth mae’n ei olygu i fod yn Gymro/Gymraes?</w:t>
            </w:r>
          </w:p>
        </w:tc>
        <w:tc>
          <w:tcPr>
            <w:tcW w:w="4864" w:type="dxa"/>
            <w:shd w:val="clear" w:color="auto" w:fill="auto"/>
          </w:tcPr>
          <w:p w14:paraId="61602B2E" w14:textId="78464910" w:rsidR="00501E5F" w:rsidRPr="00DB7A4E" w:rsidRDefault="005F56D9" w:rsidP="0084318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Creu Enfys o Fyd</w:t>
            </w:r>
          </w:p>
        </w:tc>
      </w:tr>
      <w:tr w:rsidR="006B51F6" w:rsidRPr="00DB7A4E" w14:paraId="76806C53" w14:textId="77777777" w:rsidTr="00721E78">
        <w:tc>
          <w:tcPr>
            <w:tcW w:w="1384" w:type="dxa"/>
            <w:shd w:val="clear" w:color="auto" w:fill="auto"/>
          </w:tcPr>
          <w:p w14:paraId="6B40DF2F" w14:textId="77777777" w:rsidR="006B51F6" w:rsidRPr="00DB7A4E" w:rsidRDefault="008644A1" w:rsidP="00501E5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b/>
                <w:sz w:val="22"/>
                <w:szCs w:val="22"/>
              </w:rPr>
              <w:t>Rhesymeg</w:t>
            </w:r>
          </w:p>
          <w:p w14:paraId="32BEED4F" w14:textId="77777777" w:rsidR="008644A1" w:rsidRPr="00DB7A4E" w:rsidRDefault="008644A1" w:rsidP="008644A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232" w:type="dxa"/>
            <w:gridSpan w:val="3"/>
            <w:shd w:val="clear" w:color="auto" w:fill="auto"/>
          </w:tcPr>
          <w:p w14:paraId="61A2C471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</w:rPr>
            </w:pPr>
            <w:r w:rsidRPr="00DB7A4E">
              <w:rPr>
                <w:rFonts w:asciiTheme="minorHAnsi" w:hAnsiTheme="minorHAnsi" w:cstheme="minorHAnsi"/>
                <w:b/>
              </w:rPr>
              <w:t xml:space="preserve">YMWADIAD: </w:t>
            </w:r>
            <w:r w:rsidRPr="00DB7A4E">
              <w:rPr>
                <w:rFonts w:asciiTheme="minorHAnsi" w:eastAsia="Calibri" w:hAnsiTheme="minorHAnsi" w:cstheme="minorHAnsi"/>
              </w:rPr>
              <w:t>Mae'r Nodiadau i Athrawon wedi'u diweddaru er mwyn gallu defnyddio'r adnodd drwy Gwricwlwm i Gymru. Wedi dweud hynny, mae cynnwys yr erthyglau wedi'i archifo ac nid yw'r wybodaeth wedi'i diweddaru. Mae'r erthyglau yn cael eu cadw ar y wefan gan fod y cynnwys yn parhau i fod yn berthnasol i Gwricwlwm i Gymru: Crefydd, Gwerthoedd a Moeseg.</w:t>
            </w:r>
          </w:p>
          <w:p w14:paraId="3C570D99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</w:rPr>
            </w:pPr>
          </w:p>
          <w:p w14:paraId="72B18BA8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</w:rPr>
            </w:pPr>
            <w:r w:rsidRPr="00DB7A4E">
              <w:rPr>
                <w:rFonts w:asciiTheme="minorHAnsi" w:hAnsiTheme="minorHAnsi" w:cstheme="minorHAnsi"/>
                <w:b/>
                <w:bCs/>
              </w:rPr>
              <w:t>Pedwar diben 'Cwricwlwm i Gymru - Cwricwlwm am Oes'</w:t>
            </w:r>
          </w:p>
          <w:p w14:paraId="2047AD82" w14:textId="6794277E" w:rsidR="00773982" w:rsidRPr="00DB7A4E" w:rsidRDefault="00773982" w:rsidP="00773982">
            <w:pPr>
              <w:rPr>
                <w:rFonts w:asciiTheme="minorHAnsi" w:hAnsiTheme="minorHAnsi" w:cstheme="minorHAnsi"/>
                <w:b/>
              </w:rPr>
            </w:pPr>
            <w:r w:rsidRPr="00DB7A4E">
              <w:rPr>
                <w:rFonts w:asciiTheme="minorHAnsi" w:hAnsiTheme="minorHAnsi" w:cstheme="minorHAnsi"/>
                <w:b/>
                <w:bCs/>
              </w:rPr>
              <w:t xml:space="preserve">Drwy ddysgu am </w:t>
            </w:r>
            <w:r w:rsidR="00776E4F" w:rsidRPr="00DB7A4E">
              <w:rPr>
                <w:rFonts w:asciiTheme="minorHAnsi" w:hAnsiTheme="minorHAnsi" w:cstheme="minorHAnsi"/>
                <w:b/>
                <w:bCs/>
              </w:rPr>
              <w:t>Mis Hanes Pobl Dduon</w:t>
            </w:r>
            <w:r w:rsidR="00111B75" w:rsidRPr="00DB7A4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B7A4E">
              <w:rPr>
                <w:rFonts w:asciiTheme="minorHAnsi" w:hAnsiTheme="minorHAnsi" w:cstheme="minorHAnsi"/>
                <w:b/>
                <w:bCs/>
              </w:rPr>
              <w:t>fel rhan o'u gwersi addysg Crefydd, Gwerthoedd a Moeseg, bydd cyfleoedd i ddysgwyr ddatblygu yn:</w:t>
            </w:r>
          </w:p>
          <w:p w14:paraId="78D82944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• Ddysgwyr uchelgeisiol, galluog sy'n gallu egluro'r syniadau a'r cysyniadau maen nhw'n eu dysgu;</w:t>
            </w:r>
          </w:p>
          <w:p w14:paraId="17B41C21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• Unigolion iach a hyderus sydd â gwerthoedd cadarn ac sy'n sefydlu eu credoau ysbrydol a moesol;</w:t>
            </w:r>
          </w:p>
          <w:p w14:paraId="73A7CC5E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• Cyfranogwyr mentrus, creadigol sy'n rhoi o'u hegni a'u sgiliau er budd pobl eraill;</w:t>
            </w:r>
          </w:p>
          <w:p w14:paraId="07581CB3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• Dinasyddion moesol, dysgedig a fydd yn ymgysylltu â materion cyfoes yn seiliedig ar eu gwybodaeth a'u gwerthoedd.</w:t>
            </w:r>
          </w:p>
          <w:p w14:paraId="5A51BDE4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  <w:strike/>
              </w:rPr>
            </w:pPr>
          </w:p>
          <w:p w14:paraId="0CEEBCE2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</w:rPr>
            </w:pPr>
            <w:r w:rsidRPr="00DB7A4E">
              <w:rPr>
                <w:rFonts w:asciiTheme="minorHAnsi" w:hAnsiTheme="minorHAnsi" w:cstheme="minorHAnsi"/>
                <w:b/>
                <w:bCs/>
              </w:rPr>
              <w:t>Crefydd, Gwerthoedd a Moeseg yn y Cwricwlwm i Gymru</w:t>
            </w:r>
          </w:p>
          <w:p w14:paraId="3DD0D08A" w14:textId="77777777" w:rsidR="00773982" w:rsidRPr="00DB7A4E" w:rsidRDefault="00773982" w:rsidP="00773982">
            <w:pPr>
              <w:rPr>
                <w:rFonts w:asciiTheme="minorHAnsi" w:hAnsiTheme="minorHAnsi" w:cstheme="minorHAnsi"/>
              </w:rPr>
            </w:pPr>
            <w:r w:rsidRPr="00DB7A4E">
              <w:rPr>
                <w:rFonts w:asciiTheme="minorHAnsi" w:hAnsiTheme="minorHAnsi" w:cstheme="minorHAnsi"/>
              </w:rPr>
              <w:t>Drwy ddarllen a defnyddio'r erthyglau yn eu gwersi Crefydd, Gwerthoedd a Moeseg, caiff dysgwyr gyfleoedd i:</w:t>
            </w:r>
          </w:p>
          <w:p w14:paraId="0EDD1EF2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</w:p>
          <w:p w14:paraId="53F8D11A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Ymgysylltu â chwestiynau athronyddol a thyngedfennol, a'u harchwilio</w:t>
            </w:r>
          </w:p>
          <w:p w14:paraId="0B7AAC37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Ymgymryd ag ymholiadau ac ymgysylltu â ffynonellau o ddoethineb ac athroniaethau</w:t>
            </w:r>
          </w:p>
          <w:p w14:paraId="7C2D5E51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Datblygu a mynegi eu safbwyntiau dysgedig eu hunain</w:t>
            </w:r>
          </w:p>
          <w:p w14:paraId="73884D4C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Defnyddio eu gwybodaeth a'u dealltwriaeth am safbwyntiau byd-eang crefyddol a heb fod yn grefyddol i feddwl yn feirniadol am eu gwerthoedd eu hunain</w:t>
            </w:r>
          </w:p>
          <w:p w14:paraId="4F0A50D3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Archwilio'r ffyrdd mae argyhoeddiadau athronyddol crefyddol a heb fod yn grefyddol wedi dylanwadu ar brofiad dynol drwy gydol hanes</w:t>
            </w:r>
          </w:p>
          <w:p w14:paraId="59CB7E00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Gwerthuso amrywiaeth o ffynonellau crefyddol a heb fod yn grefyddol a defnyddio tystiolaeth ohonynt i ymgysylltu â materion moesegol a moesol</w:t>
            </w:r>
          </w:p>
          <w:p w14:paraId="6EADAD8C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Archwilio credoau ac arferion pobl yn eu cymuned, yng Nghymru ac yn y byd ehangach ac ymateb yn sensitif iddynt</w:t>
            </w:r>
          </w:p>
          <w:p w14:paraId="17E7D51D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Datblygu gwerthoedd cadarn a sefydlu eu credoau moesol a'u hysbrydolrwydd</w:t>
            </w:r>
          </w:p>
          <w:p w14:paraId="33E779C0" w14:textId="77777777" w:rsidR="00773982" w:rsidRPr="00DB7A4E" w:rsidRDefault="00773982" w:rsidP="00B51F49">
            <w:pPr>
              <w:numPr>
                <w:ilvl w:val="0"/>
                <w:numId w:val="2"/>
              </w:numPr>
              <w:spacing w:line="256" w:lineRule="auto"/>
              <w:contextualSpacing/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>Trafod eu persbectifau eu hunain a phersbectifau eraill, a myfyrio arnynt</w:t>
            </w:r>
          </w:p>
          <w:p w14:paraId="523687C7" w14:textId="77777777" w:rsidR="00FF17DE" w:rsidRPr="00DB7A4E" w:rsidRDefault="00FF17DE" w:rsidP="00773982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103ACA5" w14:textId="2ACFC7B0" w:rsidR="00773982" w:rsidRPr="00DB7A4E" w:rsidRDefault="00773982" w:rsidP="00773982">
            <w:pPr>
              <w:rPr>
                <w:rFonts w:asciiTheme="minorHAnsi" w:hAnsiTheme="minorHAnsi" w:cstheme="minorHAnsi"/>
                <w:b/>
                <w:bCs/>
              </w:rPr>
            </w:pPr>
            <w:r w:rsidRPr="00DB7A4E">
              <w:rPr>
                <w:rFonts w:asciiTheme="minorHAnsi" w:hAnsiTheme="minorHAnsi" w:cstheme="minorHAnsi"/>
                <w:b/>
                <w:bCs/>
              </w:rPr>
              <w:t>Y lens Cref</w:t>
            </w:r>
            <w:r w:rsidR="0089496B" w:rsidRPr="00DB7A4E">
              <w:rPr>
                <w:rFonts w:asciiTheme="minorHAnsi" w:hAnsiTheme="minorHAnsi" w:cstheme="minorHAnsi"/>
                <w:b/>
                <w:bCs/>
              </w:rPr>
              <w:t>y</w:t>
            </w:r>
            <w:r w:rsidRPr="00DB7A4E">
              <w:rPr>
                <w:rFonts w:asciiTheme="minorHAnsi" w:hAnsiTheme="minorHAnsi" w:cstheme="minorHAnsi"/>
                <w:b/>
                <w:bCs/>
              </w:rPr>
              <w:t>dd, Gwerthoedd a Moeseg</w:t>
            </w:r>
          </w:p>
          <w:p w14:paraId="5502F721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Drwy ddarllen a defnyddio'r erthyglau yn eu gwersi Crefydd, Gwerthoedd a Moeseg, caiff dysgwyr gyfleoedd i archwilio amrywiaeth o gysyniadau yn ymwneud â Chrefydd, Gwerthoedd a Moeseg drwy'r </w:t>
            </w:r>
            <w:r w:rsidRPr="00DB7A4E">
              <w:rPr>
                <w:rFonts w:asciiTheme="minorHAnsi" w:hAnsiTheme="minorHAnsi" w:cstheme="minorHAnsi"/>
                <w:b/>
                <w:bCs/>
              </w:rPr>
              <w:t>is-lensys isod:</w:t>
            </w:r>
          </w:p>
          <w:p w14:paraId="6DCF87E0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  <w:u w:val="single"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Chwilio am ystyr a diben;</w:t>
            </w:r>
          </w:p>
          <w:p w14:paraId="4D9C82E0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Y byd naturiol a phethau byw;</w:t>
            </w:r>
          </w:p>
          <w:p w14:paraId="0855B7CD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Hunaniaeth a pherthyn;</w:t>
            </w:r>
          </w:p>
          <w:p w14:paraId="5B78E094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Awdurdod a dylanwad;</w:t>
            </w:r>
          </w:p>
          <w:p w14:paraId="474C74F1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  <w:u w:val="single"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Perthnasoedd a chyfrifoldeb;</w:t>
            </w:r>
          </w:p>
          <w:p w14:paraId="5B2F1FF6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Gwerthoedd a moeseg;</w:t>
            </w:r>
          </w:p>
          <w:p w14:paraId="39E9F51D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  <w:u w:val="single"/>
              </w:rPr>
            </w:pPr>
            <w:r w:rsidRPr="00DB7A4E">
              <w:rPr>
                <w:rFonts w:asciiTheme="minorHAnsi" w:hAnsiTheme="minorHAnsi" w:cstheme="minorHAnsi"/>
              </w:rPr>
              <w:t xml:space="preserve">• </w:t>
            </w:r>
            <w:r w:rsidRPr="00DB7A4E">
              <w:rPr>
                <w:rFonts w:asciiTheme="minorHAnsi" w:hAnsiTheme="minorHAnsi" w:cstheme="minorHAnsi"/>
                <w:u w:val="single"/>
              </w:rPr>
              <w:t>Taith bywyd;</w:t>
            </w:r>
          </w:p>
          <w:p w14:paraId="5F6D1DB8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</w:p>
          <w:p w14:paraId="781A00EB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</w:rPr>
              <w:t xml:space="preserve">*Noder bod Crefydd, Gwerthoedd a Moeseg yn cael eu pennu'n lleol drwy faes llafur cytunedig. Mae gan bob awdurdod lleol ei faes llafur cytunedig ei hun ar gyfer Crefydd, Gwerthoedd a Moeseg y mae'n rhaid i ysgolion ei ystyried. Mae pob maes llafur sydd wedi'i gytuno wedi ystyried fframwaith y Cwricwlwm i Gymru a chanllawiau Crefydd, Gwerthoedd a Moeseg y cyfeirir atynt uchod ac isod. </w:t>
            </w:r>
          </w:p>
          <w:p w14:paraId="18A238DA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</w:p>
          <w:p w14:paraId="226BB1E1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  <w:r w:rsidRPr="00DB7A4E">
              <w:rPr>
                <w:rFonts w:asciiTheme="minorHAnsi" w:hAnsiTheme="minorHAnsi" w:cstheme="minorHAnsi"/>
                <w:b/>
                <w:bCs/>
              </w:rPr>
              <w:t xml:space="preserve">Dolenni Defnyddiol:  </w:t>
            </w:r>
          </w:p>
          <w:p w14:paraId="1893BE70" w14:textId="77777777" w:rsidR="00773982" w:rsidRPr="00DB7A4E" w:rsidRDefault="00773982" w:rsidP="00773982">
            <w:pPr>
              <w:rPr>
                <w:rFonts w:asciiTheme="minorHAnsi" w:hAnsiTheme="minorHAnsi" w:cstheme="minorHAnsi"/>
                <w:bCs/>
              </w:rPr>
            </w:pPr>
          </w:p>
          <w:p w14:paraId="76FD7CEA" w14:textId="77777777" w:rsidR="00773982" w:rsidRPr="00DB7A4E" w:rsidRDefault="00773982" w:rsidP="00773982">
            <w:pPr>
              <w:rPr>
                <w:rFonts w:asciiTheme="minorHAnsi" w:hAnsiTheme="minorHAnsi" w:cstheme="minorHAnsi"/>
                <w:b/>
                <w:bCs/>
              </w:rPr>
            </w:pPr>
            <w:r w:rsidRPr="00DB7A4E">
              <w:rPr>
                <w:rFonts w:asciiTheme="minorHAnsi" w:eastAsia="Calibri" w:hAnsiTheme="minorHAnsi" w:cstheme="minorHAnsi"/>
                <w:b/>
                <w:bCs/>
              </w:rPr>
              <w:t xml:space="preserve">Canllawiau Crefydd, Gwerthoedd a Moeseg - </w:t>
            </w:r>
            <w:hyperlink r:id="rId12" w:anchor="religion,-values-and-ethics-guidance" w:history="1">
              <w:r w:rsidRPr="00DB7A4E">
                <w:rPr>
                  <w:rFonts w:asciiTheme="minorHAnsi" w:hAnsiTheme="minorHAnsi" w:cstheme="minorHAnsi"/>
                  <w:b/>
                  <w:bCs/>
                  <w:color w:val="0000FF"/>
                  <w:u w:val="single"/>
                </w:rPr>
                <w:t>https://hwb.gov.wales/curriculum-for-wales/humanities/designing-your-curriculum/#religion,-values-and-ethics-guidance</w:t>
              </w:r>
              <w:r w:rsidRPr="00DB7A4E">
                <w:rPr>
                  <w:rFonts w:asciiTheme="minorHAnsi" w:eastAsia="Calibri" w:hAnsiTheme="minorHAnsi" w:cstheme="minorHAnsi"/>
                  <w:color w:val="0000FF"/>
                  <w:sz w:val="22"/>
                  <w:szCs w:val="22"/>
                  <w:u w:val="single"/>
                </w:rPr>
                <w:t xml:space="preserve"> </w:t>
              </w:r>
            </w:hyperlink>
            <w:r w:rsidRPr="00DB7A4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DB7A4E">
              <w:rPr>
                <w:rFonts w:asciiTheme="minorHAnsi" w:eastAsia="Calibri" w:hAnsiTheme="minorHAnsi" w:cstheme="minorHAnsi"/>
              </w:rPr>
              <w:br/>
            </w:r>
            <w:r w:rsidRPr="00DB7A4E">
              <w:rPr>
                <w:rFonts w:asciiTheme="minorHAnsi" w:eastAsia="Calibri" w:hAnsiTheme="minorHAnsi" w:cstheme="minorHAnsi"/>
                <w:b/>
                <w:bCs/>
              </w:rPr>
              <w:t xml:space="preserve">Canllawiau Dyniaethau Hwb - </w:t>
            </w:r>
            <w:hyperlink r:id="rId13" w:history="1">
              <w:r w:rsidRPr="00DB7A4E">
                <w:rPr>
                  <w:rFonts w:asciiTheme="minorHAnsi" w:eastAsia="Calibri" w:hAnsiTheme="minorHAnsi" w:cstheme="minorHAnsi"/>
                  <w:b/>
                  <w:bCs/>
                  <w:color w:val="0000FF"/>
                  <w:u w:val="single"/>
                </w:rPr>
                <w:t>https://hwb.gov.wales/curriculum-for-wales/humanities</w:t>
              </w:r>
            </w:hyperlink>
            <w:r w:rsidRPr="00DB7A4E">
              <w:rPr>
                <w:rFonts w:asciiTheme="minorHAnsi" w:eastAsia="Calibri" w:hAnsiTheme="minorHAnsi" w:cstheme="minorHAnsi"/>
                <w:b/>
                <w:bCs/>
                <w:color w:val="0000FF"/>
                <w:u w:val="single"/>
              </w:rPr>
              <w:t xml:space="preserve">  </w:t>
            </w:r>
          </w:p>
          <w:p w14:paraId="75AE1FFB" w14:textId="77777777" w:rsidR="00773982" w:rsidRPr="00DB7A4E" w:rsidRDefault="00773982" w:rsidP="00773982">
            <w:pPr>
              <w:rPr>
                <w:rFonts w:asciiTheme="minorHAnsi" w:hAnsiTheme="minorHAnsi" w:cstheme="minorHAnsi"/>
                <w:lang w:eastAsia="en-GB"/>
              </w:rPr>
            </w:pPr>
            <w:r w:rsidRPr="00DB7A4E">
              <w:rPr>
                <w:rFonts w:asciiTheme="minorHAnsi" w:eastAsia="Calibri" w:hAnsiTheme="minorHAnsi" w:cstheme="minorHAnsi"/>
                <w:b/>
                <w:bCs/>
              </w:rPr>
              <w:t xml:space="preserve">Datganiadau o'r hyn sy'n bwysig - </w:t>
            </w:r>
            <w:hyperlink r:id="rId14" w:history="1">
              <w:r w:rsidRPr="00DB7A4E">
                <w:rPr>
                  <w:rFonts w:asciiTheme="minorHAnsi" w:eastAsia="Calibri" w:hAnsiTheme="minorHAnsi" w:cstheme="minorHAnsi"/>
                  <w:b/>
                  <w:bCs/>
                  <w:color w:val="0000FF"/>
                  <w:u w:val="single"/>
                </w:rPr>
                <w:t>https://hwb.gov.wales/curriculum-for-wales/humanities/statements-of-what-matters/</w:t>
              </w:r>
            </w:hyperlink>
            <w:r w:rsidRPr="00DB7A4E">
              <w:rPr>
                <w:rFonts w:asciiTheme="minorHAnsi" w:eastAsia="Calibri" w:hAnsiTheme="minorHAnsi" w:cstheme="minorHAnsi"/>
                <w:color w:val="0000FF"/>
              </w:rPr>
              <w:br/>
            </w:r>
            <w:r w:rsidRPr="00DB7A4E">
              <w:rPr>
                <w:rFonts w:asciiTheme="minorHAnsi" w:eastAsia="Calibri" w:hAnsiTheme="minorHAnsi" w:cstheme="minorHAnsi"/>
                <w:b/>
                <w:bCs/>
              </w:rPr>
              <w:t xml:space="preserve">Themâu Trawsgwricwlaidd - </w:t>
            </w:r>
            <w:hyperlink r:id="rId15" w:anchor="cross-cutting-themes" w:history="1">
              <w:r w:rsidRPr="00DB7A4E">
                <w:rPr>
                  <w:rFonts w:asciiTheme="minorHAnsi" w:eastAsia="Calibri" w:hAnsiTheme="minorHAnsi" w:cstheme="minorHAnsi"/>
                  <w:b/>
                  <w:bCs/>
                  <w:color w:val="0000FF"/>
                  <w:u w:val="single"/>
                </w:rPr>
                <w:t>https://hwb.gov.wales/curriculum-for-wales/humanities/designing-your-curriculum/#cross-cutting-themes</w:t>
              </w:r>
            </w:hyperlink>
          </w:p>
          <w:p w14:paraId="340DCD81" w14:textId="77777777" w:rsidR="00773982" w:rsidRPr="00DB7A4E" w:rsidRDefault="00773982" w:rsidP="0077398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91A84E" w14:textId="77777777" w:rsidR="007E3CC6" w:rsidRPr="00DB7A4E" w:rsidRDefault="007E3CC6" w:rsidP="007E3CC6">
            <w:pP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</w:p>
          <w:p w14:paraId="3EF27507" w14:textId="77777777" w:rsidR="00A178E4" w:rsidRPr="00DB7A4E" w:rsidRDefault="00A178E4" w:rsidP="008644A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75CDA" w:rsidRPr="00DB7A4E" w14:paraId="64DF8A4E" w14:textId="77777777" w:rsidTr="00721E78">
        <w:trPr>
          <w:trHeight w:val="2111"/>
        </w:trPr>
        <w:tc>
          <w:tcPr>
            <w:tcW w:w="1384" w:type="dxa"/>
            <w:shd w:val="clear" w:color="auto" w:fill="auto"/>
          </w:tcPr>
          <w:p w14:paraId="37C8A3BD" w14:textId="73641CA9" w:rsidR="00675CDA" w:rsidRPr="00DB7A4E" w:rsidRDefault="00675CDA" w:rsidP="00675C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Geirfa allweddol</w:t>
            </w:r>
          </w:p>
          <w:p w14:paraId="273E5F9B" w14:textId="77777777" w:rsidR="00675CDA" w:rsidRPr="00DB7A4E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05" w:type="dxa"/>
            <w:shd w:val="clear" w:color="auto" w:fill="auto"/>
          </w:tcPr>
          <w:p w14:paraId="6F6A7B5E" w14:textId="347781CC" w:rsidR="00675CDA" w:rsidRPr="00DB7A4E" w:rsidRDefault="00675CDA" w:rsidP="00290A0E">
            <w:pPr>
              <w:pStyle w:val="NormalGwe"/>
              <w:shd w:val="clear" w:color="auto" w:fill="FFFFFF"/>
              <w:spacing w:before="275" w:beforeAutospacing="0" w:after="275" w:afterAutospacing="0"/>
              <w:rPr>
                <w:rFonts w:asciiTheme="minorHAnsi" w:hAnsiTheme="minorHAnsi" w:cstheme="minorHAnsi"/>
                <w:sz w:val="22"/>
                <w:szCs w:val="22"/>
                <w:lang w:val="cy-GB"/>
              </w:rPr>
            </w:pPr>
          </w:p>
        </w:tc>
        <w:tc>
          <w:tcPr>
            <w:tcW w:w="4863" w:type="dxa"/>
            <w:shd w:val="clear" w:color="auto" w:fill="auto"/>
          </w:tcPr>
          <w:p w14:paraId="7F38D71E" w14:textId="5B506A70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Diwylliant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 syniadau, arferion ac ymddygiad cymdeithasol sydd gan bobl neu gymdeithas benodol.</w:t>
            </w:r>
          </w:p>
          <w:p w14:paraId="42A19023" w14:textId="0B992AEF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Hunaniaeth – </w:t>
            </w:r>
            <w:r w:rsidR="00360EFD" w:rsidRPr="00360EFD">
              <w:rPr>
                <w:rFonts w:asciiTheme="minorHAnsi" w:hAnsiTheme="minorHAnsi" w:cstheme="minorHAnsi"/>
                <w:sz w:val="22"/>
                <w:szCs w:val="22"/>
              </w:rPr>
              <w:t>pwy yw person, neu rinweddau person</w:t>
            </w:r>
            <w:r w:rsidR="003F49EE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360EFD" w:rsidRPr="00360EFD">
              <w:rPr>
                <w:rFonts w:asciiTheme="minorHAnsi" w:hAnsiTheme="minorHAnsi" w:cstheme="minorHAnsi"/>
                <w:sz w:val="22"/>
                <w:szCs w:val="22"/>
              </w:rPr>
              <w:t>grŵp sy'n eu gwneud yn wahanol i eraill</w:t>
            </w:r>
            <w:r w:rsidR="003F49E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B23681B" w14:textId="06B04ED7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Traddodiad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ar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ferion neu gredoau o genhedlaeth i genhedlaeth, neu'r ffaith eu bod yn cael eu pasio ymlaen fel hyn.</w:t>
            </w:r>
          </w:p>
          <w:p w14:paraId="285DA209" w14:textId="6858612E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Unigryw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bo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d yr unig un o'i fath; yn annhebyg i unrhyw beth arall.</w:t>
            </w:r>
          </w:p>
          <w:p w14:paraId="2B1DFF06" w14:textId="77777777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Y Welsh Not – darn o bren ar gortyn a roddwyd i blant a gawsai eu dal yn siarad Cymraeg mewn ysgolion yn y 19eg ganrif. Byddai'r plentyn oedd yn ei wisgo ar ddiwedd y dydd yn cael ei gosbi.</w:t>
            </w:r>
          </w:p>
          <w:p w14:paraId="38CD5528" w14:textId="6D352E5D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Eisteddfod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ŵyl genedlaethol yn y Gymraeg.</w:t>
            </w:r>
          </w:p>
          <w:p w14:paraId="3848C06A" w14:textId="582BD969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Balchder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od yn falch.</w:t>
            </w:r>
          </w:p>
          <w:p w14:paraId="5A0A7707" w14:textId="3688525D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Treftadaeth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n ymwneud â phethau o werth pensaernïol, hanesyddol neu naturiol arbennig ac sy'n cael eu cadw ar gyfer y genedl.</w:t>
            </w:r>
          </w:p>
          <w:p w14:paraId="5E851D2F" w14:textId="75B08CA2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Treftadaeth Gymysg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yn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 ymwneud â phethau o werth pensaernïol, hanesyddol neu naturiol arbennig sy'n cael eu cadw ar gyfer gwahanol genhedloedd.</w:t>
            </w:r>
          </w:p>
          <w:p w14:paraId="33BD8584" w14:textId="77777777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Stereoteip – delwedd neu syniad sefydlog a chyffredin, ac wedi'i or-symleiddio, o fath penodol o berson neu beth.</w:t>
            </w:r>
          </w:p>
          <w:p w14:paraId="08B7F2F2" w14:textId="5E2FB3EE" w:rsidR="005852CA" w:rsidRPr="005852CA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Hiliaeth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 xml:space="preserve">y 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gred bod gan wahanol hiliau nodweddion, galluoedd neu rinweddau gwahanol, yn enwedig er mwyn eu gwahaniaethu fel rhai israddol neu'n well na'i gilydd.</w:t>
            </w:r>
          </w:p>
          <w:p w14:paraId="13EFE72A" w14:textId="5AF821DE" w:rsidR="005852CA" w:rsidRPr="005852CA" w:rsidRDefault="000851E6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eastAsia="cy-GB"/>
              </w:rPr>
              <w:t>Globaleiddio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cy-GB"/>
              </w:rPr>
              <w:t xml:space="preserve"> - term a ddefnyddir i ddisgrifio sut mae masnach a thechnoleg wedi gwneud y byd yn lle mwy cysylltiedig â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eastAsia="cy-GB"/>
              </w:rPr>
              <w:t>rhyng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eastAsia="cy-GB"/>
              </w:rPr>
              <w:t>-ddibynnol.</w:t>
            </w:r>
          </w:p>
          <w:p w14:paraId="630BB7B6" w14:textId="576D4A5A" w:rsidR="00675CDA" w:rsidRPr="00DB7A4E" w:rsidRDefault="005852CA" w:rsidP="005852CA">
            <w:pPr>
              <w:spacing w:after="16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 xml:space="preserve">Cyfoes – </w:t>
            </w:r>
            <w:r w:rsidR="00935437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5852CA">
              <w:rPr>
                <w:rFonts w:asciiTheme="minorHAnsi" w:hAnsiTheme="minorHAnsi" w:cstheme="minorHAnsi"/>
                <w:sz w:val="22"/>
                <w:szCs w:val="22"/>
              </w:rPr>
              <w:t>n perthyn i neu'n digwydd yn y presennol.</w:t>
            </w:r>
          </w:p>
        </w:tc>
        <w:tc>
          <w:tcPr>
            <w:tcW w:w="4864" w:type="dxa"/>
            <w:shd w:val="clear" w:color="auto" w:fill="auto"/>
          </w:tcPr>
          <w:p w14:paraId="0D16A85E" w14:textId="60EDF293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lastRenderedPageBreak/>
              <w:t>‘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B</w:t>
            </w:r>
            <w:r w:rsidRPr="00DB7A4E">
              <w:rPr>
                <w:rFonts w:asciiTheme="minorHAnsi" w:eastAsia="Times New Roman" w:hAnsiTheme="minorHAnsi" w:cstheme="minorHAnsi"/>
                <w:lang w:val="cy-GB"/>
              </w:rPr>
              <w:t>yd delfrydol’ – byd perffaith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3945C470" w14:textId="237FEA0A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Rhagfarn - barnu pobl heb fod gennych unrhyw wybodaeth, adnabyddiaeth na phrofiad ohonynt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 </w:t>
            </w:r>
          </w:p>
          <w:p w14:paraId="448DCF8F" w14:textId="7777777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Gwahaniaethu - trin pobl yn wahanol, fel arfer mewn ffordd annheg, er enghraifft ar sail lliw eu croen. </w:t>
            </w:r>
          </w:p>
          <w:p w14:paraId="0F6076BF" w14:textId="7D42460A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Stereoteipio – rhoi nodweddion unigolyn i grŵp cyfan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02B8300B" w14:textId="7285E79D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Mewnfudwyr – pobl sy’n symud i wlad arall i fyw am nifer o resymau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6F17C161" w14:textId="1613672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Ceiswyr lloches – pobl sy’n gorfod ffoi o’u gwlad i geisio diogelwch mewn gwlad arall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7D628698" w14:textId="0168F30D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Mosgiau – mannau addoli crefydd Islam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47D27CC4" w14:textId="7777777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Comisiynydd Plant Cymru -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Rocio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Cifuentes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yw Comisiynydd Plant Cymru; mae hi wedi llenwi’r rôl yma ers Ebrill 2022. Pwrpas ei swydd yw dweud wrth eraill am bwysigrwydd hawliau plant, ac i edrych ar sut mae penderfyniadau cyrff cyhoeddus yng Nghymru, yn cynnwys Llywodraeth Cymru, yn effeithio ar hawliau plant.</w:t>
            </w:r>
          </w:p>
          <w:p w14:paraId="7109354E" w14:textId="3240EFD2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Hiliaeth – trin pobl yn wahanol oherwydd eu hil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094EE3D4" w14:textId="003D2AAE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Terfysgwyr – gair Cymraeg am ‘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terrorist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>’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32870479" w14:textId="459AF69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lastRenderedPageBreak/>
              <w:t>Nazi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– yr enw ar un oedd yn dilyn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Hitler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yn ystod yr Ail Ryfel Byd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00C3623D" w14:textId="64F2E8D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Mwslimaidd – yn ymwneud â chrefydd Islam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</w:t>
            </w:r>
          </w:p>
          <w:p w14:paraId="629C6E30" w14:textId="7F5640D5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Hijab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- y benwisg mae rhai merched Mwslimaidd yn ei wisgo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263C11D7" w14:textId="77777777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Gair’N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>’ – y gair ‘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nigger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>’ sy’n air o gasineb hiliol.</w:t>
            </w:r>
          </w:p>
          <w:p w14:paraId="69852158" w14:textId="2B0220DE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Undod Dynoliaeth – y gred mewn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Sikhaeth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fod pawb yn gyfartal am eu bod wedi eu creu gan Dduw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335D2EAC" w14:textId="0BB3B74C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r w:rsidRPr="00DB7A4E">
              <w:rPr>
                <w:rFonts w:asciiTheme="minorHAnsi" w:eastAsia="Times New Roman" w:hAnsiTheme="minorHAnsi" w:cstheme="minorHAnsi"/>
                <w:lang w:val="cy-GB"/>
              </w:rPr>
              <w:t>Goddefgarwch – bod yn fodlon goddef neu dderbyn syniadau a thraddodiadau gwahanol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18D44013" w14:textId="088B9F80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Langar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– pryd y mae pawb sy’n ymweld â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gwrdwara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</w:t>
            </w: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Sikhaidd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yn ei rannu</w:t>
            </w:r>
            <w:r w:rsidR="005852CA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21AAC63C" w14:textId="1A749D40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Dharma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Hindŵaidd – dysgeidiaeth Hindŵaidd</w:t>
            </w:r>
            <w:r w:rsidR="003961B5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2F83C184" w14:textId="06C1706D" w:rsidR="000F023E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Brahman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– y duw goruchaf mewn Hindŵaeth sy’n rhan o bopeth byw</w:t>
            </w:r>
            <w:r w:rsidR="003961B5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  <w:p w14:paraId="5393B6FB" w14:textId="4602C6B6" w:rsidR="00675CDA" w:rsidRPr="00DB7A4E" w:rsidRDefault="000F023E" w:rsidP="000F023E">
            <w:pPr>
              <w:pStyle w:val="Body"/>
              <w:rPr>
                <w:rFonts w:asciiTheme="minorHAnsi" w:eastAsia="Times New Roman" w:hAnsiTheme="minorHAnsi" w:cstheme="minorHAnsi"/>
                <w:lang w:val="cy-GB"/>
              </w:rPr>
            </w:pPr>
            <w:proofErr w:type="spellStart"/>
            <w:r w:rsidRPr="00DB7A4E">
              <w:rPr>
                <w:rFonts w:asciiTheme="minorHAnsi" w:eastAsia="Times New Roman" w:hAnsiTheme="minorHAnsi" w:cstheme="minorHAnsi"/>
                <w:lang w:val="cy-GB"/>
              </w:rPr>
              <w:t>Ahimsa</w:t>
            </w:r>
            <w:proofErr w:type="spellEnd"/>
            <w:r w:rsidRPr="00DB7A4E">
              <w:rPr>
                <w:rFonts w:asciiTheme="minorHAnsi" w:eastAsia="Times New Roman" w:hAnsiTheme="minorHAnsi" w:cstheme="minorHAnsi"/>
                <w:lang w:val="cy-GB"/>
              </w:rPr>
              <w:t xml:space="preserve"> – yr egwyddor o beidio gwneud niwed i unrhyw beth byw</w:t>
            </w:r>
            <w:r w:rsidR="003961B5">
              <w:rPr>
                <w:rFonts w:asciiTheme="minorHAnsi" w:eastAsia="Times New Roman" w:hAnsiTheme="minorHAnsi" w:cstheme="minorHAnsi"/>
                <w:lang w:val="cy-GB"/>
              </w:rPr>
              <w:t>.</w:t>
            </w:r>
          </w:p>
        </w:tc>
      </w:tr>
      <w:tr w:rsidR="00675CDA" w:rsidRPr="00DB7A4E" w14:paraId="0C548DE1" w14:textId="77777777" w:rsidTr="00721E78">
        <w:tc>
          <w:tcPr>
            <w:tcW w:w="1384" w:type="dxa"/>
            <w:shd w:val="clear" w:color="auto" w:fill="auto"/>
          </w:tcPr>
          <w:p w14:paraId="3F4907DF" w14:textId="33A5978A" w:rsidR="00675CDA" w:rsidRPr="00DB7A4E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Geirfa</w:t>
            </w:r>
          </w:p>
        </w:tc>
        <w:tc>
          <w:tcPr>
            <w:tcW w:w="4505" w:type="dxa"/>
            <w:shd w:val="clear" w:color="auto" w:fill="auto"/>
          </w:tcPr>
          <w:p w14:paraId="70A91FCF" w14:textId="540284E8" w:rsidR="00675CDA" w:rsidRPr="00DB7A4E" w:rsidRDefault="00675CDA" w:rsidP="0061745E">
            <w:pPr>
              <w:pStyle w:val="Body"/>
              <w:tabs>
                <w:tab w:val="left" w:pos="3120"/>
              </w:tabs>
              <w:rPr>
                <w:rFonts w:asciiTheme="minorHAnsi" w:hAnsiTheme="minorHAnsi" w:cstheme="minorHAnsi"/>
                <w:color w:val="auto"/>
                <w:lang w:val="cy-GB"/>
              </w:rPr>
            </w:pPr>
          </w:p>
        </w:tc>
        <w:tc>
          <w:tcPr>
            <w:tcW w:w="4863" w:type="dxa"/>
            <w:shd w:val="clear" w:color="auto" w:fill="auto"/>
          </w:tcPr>
          <w:p w14:paraId="4D103D3E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Diwylliant</w:t>
            </w:r>
          </w:p>
          <w:p w14:paraId="030A608C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Hunaniaeth</w:t>
            </w:r>
          </w:p>
          <w:p w14:paraId="4026995A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Traddodiad</w:t>
            </w:r>
          </w:p>
          <w:p w14:paraId="23D5D7E8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lastRenderedPageBreak/>
              <w:t>Unigryw</w:t>
            </w:r>
          </w:p>
          <w:p w14:paraId="5DC8B154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Welsh Not</w:t>
            </w:r>
          </w:p>
          <w:p w14:paraId="7747B961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 xml:space="preserve">Eisteddfod </w:t>
            </w:r>
          </w:p>
          <w:p w14:paraId="159FC496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Balchder</w:t>
            </w:r>
          </w:p>
          <w:p w14:paraId="2D457C32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Treftadaeth</w:t>
            </w:r>
          </w:p>
          <w:p w14:paraId="5DBA4B80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Treftadaeth Gymysg</w:t>
            </w:r>
          </w:p>
          <w:p w14:paraId="4EEF5653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Stereoteip</w:t>
            </w:r>
          </w:p>
          <w:p w14:paraId="4ECF8C69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Hiliaeth</w:t>
            </w:r>
          </w:p>
          <w:p w14:paraId="0B4A8552" w14:textId="77777777" w:rsidR="00420C96" w:rsidRPr="00420C96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proofErr w:type="spellStart"/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Globaleiddio</w:t>
            </w:r>
            <w:proofErr w:type="spellEnd"/>
          </w:p>
          <w:p w14:paraId="736D95C8" w14:textId="44E940DA" w:rsidR="00675CDA" w:rsidRPr="00DB7A4E" w:rsidRDefault="00420C96" w:rsidP="00420C96">
            <w:pPr>
              <w:pStyle w:val="Body"/>
              <w:rPr>
                <w:rFonts w:asciiTheme="minorHAnsi" w:hAnsiTheme="minorHAnsi" w:cstheme="minorHAnsi"/>
                <w:color w:val="auto"/>
                <w:lang w:val="cy-GB"/>
              </w:rPr>
            </w:pPr>
            <w:r w:rsidRPr="00420C96">
              <w:rPr>
                <w:rFonts w:asciiTheme="minorHAnsi" w:hAnsiTheme="minorHAnsi" w:cstheme="minorHAnsi"/>
                <w:color w:val="auto"/>
                <w:lang w:val="cy-GB"/>
              </w:rPr>
              <w:t>Cyfoes</w:t>
            </w:r>
          </w:p>
        </w:tc>
        <w:tc>
          <w:tcPr>
            <w:tcW w:w="4864" w:type="dxa"/>
            <w:shd w:val="clear" w:color="auto" w:fill="auto"/>
          </w:tcPr>
          <w:p w14:paraId="6EA0B6A8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Coca-Cola</w:t>
            </w:r>
          </w:p>
          <w:p w14:paraId="268C3009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Rhagfarn  </w:t>
            </w:r>
          </w:p>
          <w:p w14:paraId="6B1B9D69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Gwahaniaethu </w:t>
            </w:r>
          </w:p>
          <w:p w14:paraId="1D72C4AD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Southport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56EFDA51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Mewnfudwyr </w:t>
            </w:r>
          </w:p>
          <w:p w14:paraId="4A973B7A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Ceiswyr lloches </w:t>
            </w:r>
          </w:p>
          <w:p w14:paraId="26D1A04C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Mosgiau </w:t>
            </w:r>
          </w:p>
          <w:p w14:paraId="52FF4971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Comisiynydd Plant Cymru </w:t>
            </w:r>
          </w:p>
          <w:p w14:paraId="26B158FB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Hiliaeth </w:t>
            </w:r>
          </w:p>
          <w:p w14:paraId="7CAF625B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Terfysgwyr</w:t>
            </w:r>
          </w:p>
          <w:p w14:paraId="6F5D40B4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Nazi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67883F23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Mwslimaidd  </w:t>
            </w:r>
          </w:p>
          <w:p w14:paraId="70EB0465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Hijab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03147900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Bom</w:t>
            </w:r>
          </w:p>
          <w:p w14:paraId="4372B477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Indiaidd </w:t>
            </w:r>
          </w:p>
          <w:p w14:paraId="22820D4E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Gair’N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’ </w:t>
            </w:r>
          </w:p>
          <w:p w14:paraId="72452C2B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Cyfryngau cymdeithasol</w:t>
            </w:r>
          </w:p>
          <w:p w14:paraId="62BC6EB9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TikTok</w:t>
            </w:r>
            <w:proofErr w:type="spellEnd"/>
          </w:p>
          <w:p w14:paraId="71F087D8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Cristnogaeth</w:t>
            </w:r>
          </w:p>
          <w:p w14:paraId="3398651A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lastRenderedPageBreak/>
              <w:t>Hindŵaeth</w:t>
            </w:r>
          </w:p>
          <w:p w14:paraId="786B6531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Sikhaeth</w:t>
            </w:r>
            <w:proofErr w:type="spellEnd"/>
          </w:p>
          <w:p w14:paraId="4B160555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Undod Dynoliaeth </w:t>
            </w:r>
          </w:p>
          <w:p w14:paraId="26D76386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Langar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3011D6C2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Dharma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Hindŵaidd </w:t>
            </w:r>
          </w:p>
          <w:p w14:paraId="3768AA77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Brahman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456076D7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proofErr w:type="spellStart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Ahimsa</w:t>
            </w:r>
            <w:proofErr w:type="spellEnd"/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</w:t>
            </w:r>
          </w:p>
          <w:p w14:paraId="20BBE741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Addysg</w:t>
            </w:r>
          </w:p>
          <w:p w14:paraId="63A37796" w14:textId="77777777" w:rsidR="00C21EE2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Goddefgarwch</w:t>
            </w:r>
          </w:p>
          <w:p w14:paraId="4E181117" w14:textId="112FA091" w:rsidR="00675CDA" w:rsidRPr="00DB7A4E" w:rsidRDefault="00C21EE2" w:rsidP="00C21EE2">
            <w:pPr>
              <w:spacing w:after="160" w:line="360" w:lineRule="auto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iCs/>
                <w:sz w:val="22"/>
                <w:szCs w:val="22"/>
              </w:rPr>
              <w:t>Enfys</w:t>
            </w:r>
          </w:p>
        </w:tc>
      </w:tr>
      <w:tr w:rsidR="00675CDA" w:rsidRPr="00DB7A4E" w14:paraId="03E4A8C3" w14:textId="77777777" w:rsidTr="00EB297E">
        <w:trPr>
          <w:trHeight w:val="724"/>
        </w:trPr>
        <w:tc>
          <w:tcPr>
            <w:tcW w:w="1384" w:type="dxa"/>
            <w:shd w:val="clear" w:color="auto" w:fill="auto"/>
          </w:tcPr>
          <w:p w14:paraId="22D3A125" w14:textId="77777777" w:rsidR="00675CDA" w:rsidRPr="00DB7A4E" w:rsidRDefault="00675CDA" w:rsidP="00675CD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Tasgau</w:t>
            </w:r>
          </w:p>
          <w:p w14:paraId="2BD9C8F5" w14:textId="77777777" w:rsidR="00675CDA" w:rsidRPr="00DB7A4E" w:rsidRDefault="00675CDA" w:rsidP="00675CD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B7A4E">
              <w:rPr>
                <w:rFonts w:asciiTheme="minorHAnsi" w:hAnsiTheme="minorHAnsi" w:cstheme="minorHAnsi"/>
                <w:sz w:val="22"/>
                <w:szCs w:val="22"/>
              </w:rPr>
              <w:t>ymestynnol</w:t>
            </w:r>
          </w:p>
        </w:tc>
        <w:tc>
          <w:tcPr>
            <w:tcW w:w="14232" w:type="dxa"/>
            <w:gridSpan w:val="3"/>
            <w:shd w:val="clear" w:color="auto" w:fill="auto"/>
          </w:tcPr>
          <w:p w14:paraId="70CD0278" w14:textId="16D0B333" w:rsidR="00675CDA" w:rsidRPr="00DB7A4E" w:rsidRDefault="00675CDA" w:rsidP="00675CDA">
            <w:pPr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20387C" w:rsidRPr="00DB7A4E" w14:paraId="2E78245D" w14:textId="77777777" w:rsidTr="00721E78">
        <w:tc>
          <w:tcPr>
            <w:tcW w:w="1384" w:type="dxa"/>
            <w:shd w:val="clear" w:color="auto" w:fill="auto"/>
          </w:tcPr>
          <w:p w14:paraId="762AFB5B" w14:textId="77777777" w:rsidR="0020387C" w:rsidRPr="00DB7A4E" w:rsidRDefault="0020387C" w:rsidP="0020387C">
            <w:pPr>
              <w:pStyle w:val="NormalGwe"/>
              <w:shd w:val="clear" w:color="auto" w:fill="FFFFFF"/>
              <w:spacing w:before="0" w:beforeAutospacing="0" w:after="225" w:afterAutospacing="0" w:line="312" w:lineRule="atLeast"/>
              <w:rPr>
                <w:rFonts w:asciiTheme="minorHAnsi" w:hAnsiTheme="minorHAnsi" w:cstheme="minorHAnsi"/>
                <w:bCs/>
                <w:sz w:val="22"/>
                <w:szCs w:val="22"/>
                <w:lang w:val="cy-GB"/>
              </w:rPr>
            </w:pPr>
            <w:r w:rsidRPr="00DB7A4E">
              <w:rPr>
                <w:rFonts w:asciiTheme="minorHAnsi" w:hAnsiTheme="minorHAnsi" w:cstheme="minorHAnsi"/>
                <w:bCs/>
                <w:sz w:val="22"/>
                <w:szCs w:val="22"/>
                <w:lang w:val="cy-GB"/>
              </w:rPr>
              <w:t>Tasgau dosbarth</w:t>
            </w:r>
          </w:p>
        </w:tc>
        <w:tc>
          <w:tcPr>
            <w:tcW w:w="4505" w:type="dxa"/>
            <w:shd w:val="clear" w:color="auto" w:fill="auto"/>
          </w:tcPr>
          <w:p w14:paraId="2823ACE8" w14:textId="77777777" w:rsidR="0020387C" w:rsidRPr="00DB7A4E" w:rsidRDefault="0020387C" w:rsidP="0020387C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Mae eich ysgol am drefnu digwyddiadau ar gyfer dathlu Mis Hanes Pobl Ddu. Mewn grwpiau lluniwch restr o awgrymiadau ar gyfer gweithgareddau yn ystod y mis.</w:t>
            </w:r>
          </w:p>
          <w:p w14:paraId="7BAD0EF4" w14:textId="77777777" w:rsidR="0020387C" w:rsidRPr="00DB7A4E" w:rsidRDefault="0020387C" w:rsidP="0020387C">
            <w:pPr>
              <w:pStyle w:val="ParagraffRhestr"/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</w:p>
          <w:p w14:paraId="2291D8A0" w14:textId="32C25CEF" w:rsidR="00F515C8" w:rsidRDefault="0020387C" w:rsidP="00F515C8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F515C8">
              <w:rPr>
                <w:rFonts w:asciiTheme="minorHAnsi" w:hAnsiTheme="minorHAnsi" w:cstheme="minorHAnsi"/>
                <w:lang w:val="cy-GB"/>
              </w:rPr>
              <w:t xml:space="preserve">Ymchwiliwch i hanes rai o enwogion y byddai’n bosib eu </w:t>
            </w:r>
            <w:r w:rsidRPr="00F515C8">
              <w:rPr>
                <w:rFonts w:asciiTheme="minorHAnsi" w:hAnsiTheme="minorHAnsi" w:cstheme="minorHAnsi"/>
                <w:lang w:val="cy-GB"/>
              </w:rPr>
              <w:lastRenderedPageBreak/>
              <w:t>dathlu yn ystod Mis Hanes Pobl Ddu</w:t>
            </w:r>
            <w:r w:rsidR="00F515C8">
              <w:rPr>
                <w:rFonts w:asciiTheme="minorHAnsi" w:hAnsiTheme="minorHAnsi" w:cstheme="minorHAnsi"/>
                <w:lang w:val="cy-GB"/>
              </w:rPr>
              <w:t>.</w:t>
            </w:r>
          </w:p>
          <w:p w14:paraId="7DDB00D2" w14:textId="77777777" w:rsidR="00F515C8" w:rsidRPr="00F515C8" w:rsidRDefault="00F515C8" w:rsidP="00F515C8">
            <w:pPr>
              <w:pStyle w:val="ParagraffRhestr"/>
              <w:rPr>
                <w:rFonts w:asciiTheme="minorHAnsi" w:hAnsiTheme="minorHAnsi" w:cstheme="minorHAnsi"/>
                <w:lang w:val="cy-GB"/>
              </w:rPr>
            </w:pPr>
          </w:p>
          <w:p w14:paraId="0D1C27DE" w14:textId="77777777" w:rsidR="0020387C" w:rsidRPr="00DB7A4E" w:rsidRDefault="0020387C" w:rsidP="0020387C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 xml:space="preserve">Ewch i’r safle canlynol er mwyn gweld sut mae rhosyn John Ystumllyn yn symbol o gynhwysiad - </w:t>
            </w:r>
            <w:hyperlink r:id="rId16" w:history="1">
              <w:r w:rsidRPr="00DB7A4E">
                <w:rPr>
                  <w:rStyle w:val="Hyperddolen"/>
                  <w:rFonts w:asciiTheme="minorHAnsi" w:hAnsiTheme="minorHAnsi" w:cstheme="minorHAnsi"/>
                  <w:lang w:val="cy-GB"/>
                </w:rPr>
                <w:t>https://www.bbc.co.uk/news/uk-wales-58983377</w:t>
              </w:r>
            </w:hyperlink>
            <w:r w:rsidRPr="00DB7A4E">
              <w:rPr>
                <w:rFonts w:asciiTheme="minorHAnsi" w:hAnsiTheme="minorHAnsi" w:cstheme="minorHAnsi"/>
                <w:lang w:val="cy-GB"/>
              </w:rPr>
              <w:t xml:space="preserve"> </w:t>
            </w:r>
          </w:p>
          <w:p w14:paraId="0C322AEC" w14:textId="77777777" w:rsidR="0020387C" w:rsidRPr="00DB7A4E" w:rsidRDefault="0020387C" w:rsidP="00983DE0">
            <w:pPr>
              <w:pStyle w:val="ParagraffRhestr"/>
              <w:spacing w:after="160" w:line="278" w:lineRule="auto"/>
              <w:ind w:left="1052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 xml:space="preserve">Gwnewch boster gyda’r rhosyn yn y canol a nodwch bwyntiau am neges y rhosyn yn ôl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Zehra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Zaidi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a gafodd ei magu yn Sir Gaerfyrddin.</w:t>
            </w:r>
          </w:p>
          <w:p w14:paraId="7BA546D8" w14:textId="77777777" w:rsidR="0020387C" w:rsidRPr="00DB7A4E" w:rsidRDefault="0020387C" w:rsidP="0020387C">
            <w:pPr>
              <w:pStyle w:val="ParagraffRhestr"/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</w:p>
          <w:p w14:paraId="0E9BC5A2" w14:textId="77777777" w:rsidR="0020387C" w:rsidRPr="00DB7A4E" w:rsidRDefault="0020387C" w:rsidP="0020387C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 xml:space="preserve">Diflannodd yr hen Tiger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Bay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yng Nghaerdydd gan wneud lle i ddatblygiad ardal y bae modern. Sut gymuned aml-ethnig oedd yno yn y 19eg ganrif ac i mewn i’r 20fed ganrif?</w:t>
            </w:r>
          </w:p>
          <w:p w14:paraId="08F98064" w14:textId="77777777" w:rsidR="0020387C" w:rsidRPr="00DB7A4E" w:rsidRDefault="0020387C" w:rsidP="0020387C">
            <w:pPr>
              <w:pStyle w:val="ParagraffRhestr"/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</w:p>
          <w:p w14:paraId="15543378" w14:textId="77777777" w:rsidR="0020387C" w:rsidRPr="00DB7A4E" w:rsidRDefault="0020387C" w:rsidP="0020387C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 xml:space="preserve">Lluniwch dabl o lwyddiannau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Betty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Campbell gan dynnu sylw at yr anawsterau y bu’n rhaid iddi wynebu.</w:t>
            </w:r>
          </w:p>
          <w:p w14:paraId="5A4732D9" w14:textId="77777777" w:rsidR="0020387C" w:rsidRPr="00DB7A4E" w:rsidRDefault="0020387C" w:rsidP="0020387C">
            <w:pPr>
              <w:pStyle w:val="ParagraffRhestr"/>
              <w:rPr>
                <w:rFonts w:asciiTheme="minorHAnsi" w:hAnsiTheme="minorHAnsi" w:cstheme="minorHAnsi"/>
                <w:lang w:val="cy-GB"/>
              </w:rPr>
            </w:pPr>
          </w:p>
          <w:p w14:paraId="04263134" w14:textId="1072B3A9" w:rsidR="0020387C" w:rsidRPr="00DB7A4E" w:rsidRDefault="0020387C" w:rsidP="0020387C">
            <w:pPr>
              <w:pStyle w:val="ParagraffRhestr"/>
              <w:numPr>
                <w:ilvl w:val="0"/>
                <w:numId w:val="10"/>
              </w:numPr>
              <w:spacing w:after="160" w:line="278" w:lineRule="auto"/>
              <w:rPr>
                <w:rFonts w:asciiTheme="minorHAnsi" w:hAnsiTheme="minorHAnsi" w:cstheme="minorHAnsi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 xml:space="preserve">Mae’r ffordd y cafodd nifer fawr o Genhedlaeth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Windrush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eu trin wedi cael ei ddisgrifio fel sgandal. Ym mha ffordd y cafodd amryw eu trin </w:t>
            </w:r>
            <w:r w:rsidRPr="00DB7A4E">
              <w:rPr>
                <w:rFonts w:asciiTheme="minorHAnsi" w:hAnsiTheme="minorHAnsi" w:cstheme="minorHAnsi"/>
                <w:lang w:val="cy-GB"/>
              </w:rPr>
              <w:lastRenderedPageBreak/>
              <w:t>yn wael? Gwnewch bwyntiau bwled i nodi eich canlyniadau.</w:t>
            </w:r>
          </w:p>
        </w:tc>
        <w:tc>
          <w:tcPr>
            <w:tcW w:w="4863" w:type="dxa"/>
            <w:shd w:val="clear" w:color="auto" w:fill="auto"/>
          </w:tcPr>
          <w:p w14:paraId="483A42AD" w14:textId="7DD60ADA" w:rsidR="0020387C" w:rsidRPr="007E0CAB" w:rsidRDefault="007E0CAB" w:rsidP="007E0CAB">
            <w:pPr>
              <w:spacing w:after="160" w:line="27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Mae t</w:t>
            </w:r>
            <w:r w:rsidRPr="007E0CAB">
              <w:rPr>
                <w:rFonts w:asciiTheme="minorHAnsi" w:hAnsiTheme="minorHAnsi" w:cstheme="minorHAnsi"/>
                <w:sz w:val="22"/>
                <w:szCs w:val="22"/>
              </w:rPr>
              <w:t>asgau ar waelod y dudalen hon.</w:t>
            </w:r>
          </w:p>
        </w:tc>
        <w:tc>
          <w:tcPr>
            <w:tcW w:w="4864" w:type="dxa"/>
            <w:shd w:val="clear" w:color="auto" w:fill="auto"/>
          </w:tcPr>
          <w:p w14:paraId="580F4B88" w14:textId="77777777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Chwiliwch am un stori sydd yn y newyddion am ragfarn a gwahaniaethu a rhowch gyflwyniad i weddill y dosbarth gan egluro'r sefyllfa a beth sy’n cael ei wneud i geisio datrys y broblem.</w:t>
            </w:r>
          </w:p>
          <w:p w14:paraId="47CD1A40" w14:textId="77777777" w:rsidR="00CC6EE0" w:rsidRPr="00DB7A4E" w:rsidRDefault="00CC6EE0" w:rsidP="00CC6EE0">
            <w:pPr>
              <w:pStyle w:val="ParagraffRhestr"/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</w:p>
          <w:p w14:paraId="2C4A00E3" w14:textId="5DD176F2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Ymchwiliwch yn fanylach i ddysgeidiaeth unrhyw un o brif grefyddau’r byd am ragfarn a gwahaniaethu.</w:t>
            </w:r>
          </w:p>
          <w:p w14:paraId="2E10C1AF" w14:textId="77777777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lastRenderedPageBreak/>
              <w:t xml:space="preserve"> Lluniwch boster effeithiol i hyrwyddo ‘undod dynoliaeth.’</w:t>
            </w:r>
          </w:p>
          <w:p w14:paraId="5FC3608D" w14:textId="77777777" w:rsidR="00CC6EE0" w:rsidRPr="00DB7A4E" w:rsidRDefault="00CC6EE0" w:rsidP="00CC6EE0">
            <w:pPr>
              <w:pStyle w:val="ParagraffRhestr"/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</w:p>
          <w:p w14:paraId="53E3270C" w14:textId="77777777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Ceisiwch roi eich hun yn sgidiau rhywun sy’n dioddef rhagfarn a gwahaniaethu a chrëwch flog am eich teimladau a beth fyddech yn hoffi gweld pobl yn ei wneud i’ch cynorthwyo.</w:t>
            </w:r>
          </w:p>
          <w:p w14:paraId="37BE052C" w14:textId="77777777" w:rsidR="00CC6EE0" w:rsidRPr="00DB7A4E" w:rsidRDefault="00CC6EE0" w:rsidP="00CC6EE0">
            <w:pPr>
              <w:pStyle w:val="ParagraffRhestr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</w:p>
          <w:p w14:paraId="4C5DD458" w14:textId="77777777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Ceisiwch lunio geiriau Cymraeg i’r gân – ‘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I’d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like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to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teach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the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world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 xml:space="preserve"> to </w:t>
            </w:r>
            <w:proofErr w:type="spellStart"/>
            <w:r w:rsidRPr="00DB7A4E">
              <w:rPr>
                <w:rFonts w:asciiTheme="minorHAnsi" w:hAnsiTheme="minorHAnsi" w:cstheme="minorHAnsi"/>
                <w:lang w:val="cy-GB"/>
              </w:rPr>
              <w:t>sing</w:t>
            </w:r>
            <w:proofErr w:type="spellEnd"/>
            <w:r w:rsidRPr="00DB7A4E">
              <w:rPr>
                <w:rFonts w:asciiTheme="minorHAnsi" w:hAnsiTheme="minorHAnsi" w:cstheme="minorHAnsi"/>
                <w:lang w:val="cy-GB"/>
              </w:rPr>
              <w:t>’</w:t>
            </w:r>
          </w:p>
          <w:p w14:paraId="2ACA9897" w14:textId="77777777" w:rsidR="00CC6EE0" w:rsidRPr="00DB7A4E" w:rsidRDefault="00CC6EE0" w:rsidP="00CC6EE0">
            <w:pPr>
              <w:pStyle w:val="ParagraffRhestr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</w:p>
          <w:p w14:paraId="46A81DC4" w14:textId="77777777" w:rsidR="00CC6EE0" w:rsidRPr="00DB7A4E" w:rsidRDefault="00CC6EE0" w:rsidP="00CC6EE0">
            <w:pPr>
              <w:pStyle w:val="ParagraffRhestr"/>
              <w:numPr>
                <w:ilvl w:val="0"/>
                <w:numId w:val="11"/>
              </w:numPr>
              <w:spacing w:after="160" w:line="278" w:lineRule="auto"/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</w:pPr>
            <w:r w:rsidRPr="00DB7A4E">
              <w:rPr>
                <w:rFonts w:asciiTheme="minorHAnsi" w:hAnsiTheme="minorHAnsi" w:cstheme="minorHAnsi"/>
                <w:lang w:val="cy-GB"/>
              </w:rPr>
              <w:t>Trafodaeth ddosbarth – ‘Mae’n amhosibl cael gwared ar ragfarn a gwahaniaethu.’</w:t>
            </w:r>
          </w:p>
          <w:p w14:paraId="3A8AD453" w14:textId="77777777" w:rsidR="00CC6EE0" w:rsidRPr="00DB7A4E" w:rsidRDefault="00CC6EE0" w:rsidP="00CC6EE0">
            <w:pPr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7E1CB5D2" w14:textId="380DBF0C" w:rsidR="0020387C" w:rsidRPr="00DB7A4E" w:rsidRDefault="0020387C" w:rsidP="0020387C">
            <w:pPr>
              <w:rPr>
                <w:rFonts w:asciiTheme="minorHAnsi" w:hAnsiTheme="minorHAnsi" w:cstheme="minorHAnsi"/>
              </w:rPr>
            </w:pPr>
          </w:p>
        </w:tc>
      </w:tr>
      <w:tr w:rsidR="00675CDA" w:rsidRPr="00CC6EE0" w14:paraId="7260B97D" w14:textId="77777777" w:rsidTr="00721E78">
        <w:tc>
          <w:tcPr>
            <w:tcW w:w="1384" w:type="dxa"/>
            <w:shd w:val="clear" w:color="auto" w:fill="auto"/>
          </w:tcPr>
          <w:p w14:paraId="5217CCFD" w14:textId="77777777" w:rsidR="00675CDA" w:rsidRPr="00DB7A4E" w:rsidRDefault="00675CDA" w:rsidP="00675CDA">
            <w:pPr>
              <w:pStyle w:val="NormalGwe"/>
              <w:shd w:val="clear" w:color="auto" w:fill="FFFFFF"/>
              <w:spacing w:before="0" w:beforeAutospacing="0" w:after="225" w:afterAutospacing="0" w:line="312" w:lineRule="atLeast"/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</w:pPr>
            <w:r w:rsidRPr="00DB7A4E">
              <w:rPr>
                <w:rFonts w:asciiTheme="minorHAnsi" w:hAnsiTheme="minorHAnsi" w:cstheme="minorHAnsi"/>
                <w:b/>
                <w:sz w:val="22"/>
                <w:szCs w:val="22"/>
                <w:lang w:val="cy-GB"/>
              </w:rPr>
              <w:lastRenderedPageBreak/>
              <w:t>Adnoddau pellach</w:t>
            </w:r>
          </w:p>
          <w:p w14:paraId="761FF181" w14:textId="77777777" w:rsidR="00675CDA" w:rsidRPr="00DB7A4E" w:rsidRDefault="00675CDA" w:rsidP="00675CDA">
            <w:pPr>
              <w:pStyle w:val="MediumGrid2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05" w:type="dxa"/>
            <w:shd w:val="clear" w:color="auto" w:fill="auto"/>
          </w:tcPr>
          <w:p w14:paraId="1F12612E" w14:textId="77777777" w:rsidR="00675CDA" w:rsidRPr="00DB7A4E" w:rsidRDefault="00FE07CB" w:rsidP="00675CDA">
            <w:pPr>
              <w:pStyle w:val="NormalGwe"/>
              <w:shd w:val="clear" w:color="auto" w:fill="FFFFFF"/>
              <w:spacing w:after="225" w:line="312" w:lineRule="atLeast"/>
              <w:ind w:left="720"/>
              <w:rPr>
                <w:rFonts w:asciiTheme="minorHAnsi" w:hAnsiTheme="minorHAnsi" w:cstheme="minorHAnsi"/>
              </w:rPr>
            </w:pPr>
            <w:hyperlink r:id="rId17" w:history="1">
              <w:r w:rsidR="008D4922" w:rsidRPr="00DB7A4E">
                <w:rPr>
                  <w:rStyle w:val="Hyperddolen"/>
                  <w:rFonts w:asciiTheme="minorHAnsi" w:hAnsiTheme="minorHAnsi" w:cstheme="minorHAnsi"/>
                </w:rPr>
                <w:t xml:space="preserve">BBC - Mis Hanes </w:t>
              </w:r>
              <w:proofErr w:type="spellStart"/>
              <w:r w:rsidR="008D4922" w:rsidRPr="00DB7A4E">
                <w:rPr>
                  <w:rStyle w:val="Hyperddolen"/>
                  <w:rFonts w:asciiTheme="minorHAnsi" w:hAnsiTheme="minorHAnsi" w:cstheme="minorHAnsi"/>
                </w:rPr>
                <w:t>Pobl</w:t>
              </w:r>
              <w:proofErr w:type="spellEnd"/>
              <w:r w:rsidR="008D4922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8D4922" w:rsidRPr="00DB7A4E">
                <w:rPr>
                  <w:rStyle w:val="Hyperddolen"/>
                  <w:rFonts w:asciiTheme="minorHAnsi" w:hAnsiTheme="minorHAnsi" w:cstheme="minorHAnsi"/>
                </w:rPr>
                <w:t>Dduon</w:t>
              </w:r>
              <w:proofErr w:type="spellEnd"/>
            </w:hyperlink>
          </w:p>
          <w:p w14:paraId="647C02C9" w14:textId="16D81C23" w:rsidR="008D4922" w:rsidRPr="00DB7A4E" w:rsidRDefault="00FE07CB" w:rsidP="00675CDA">
            <w:pPr>
              <w:pStyle w:val="NormalGwe"/>
              <w:shd w:val="clear" w:color="auto" w:fill="FFFFFF"/>
              <w:spacing w:after="225" w:line="312" w:lineRule="atLeast"/>
              <w:ind w:left="720"/>
              <w:rPr>
                <w:rFonts w:asciiTheme="minorHAnsi" w:hAnsiTheme="minorHAnsi" w:cstheme="minorHAnsi"/>
                <w:sz w:val="22"/>
                <w:szCs w:val="22"/>
                <w:lang w:val="cy-GB"/>
              </w:rPr>
            </w:pPr>
            <w:hyperlink r:id="rId18" w:history="1"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 xml:space="preserve">Windrush Cymru: </w:t>
              </w:r>
              <w:proofErr w:type="spellStart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dathlu</w:t>
              </w:r>
              <w:proofErr w:type="spellEnd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bywydau</w:t>
              </w:r>
              <w:proofErr w:type="spellEnd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 xml:space="preserve"> a </w:t>
              </w:r>
              <w:proofErr w:type="spellStart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siwrneiau</w:t>
              </w:r>
              <w:proofErr w:type="spellEnd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cenhedlaeth</w:t>
              </w:r>
              <w:proofErr w:type="spellEnd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 xml:space="preserve"> (</w:t>
              </w:r>
              <w:proofErr w:type="spellStart"/>
              <w:proofErr w:type="gramStart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senedd.cymru</w:t>
              </w:r>
              <w:proofErr w:type="spellEnd"/>
              <w:proofErr w:type="gramEnd"/>
              <w:r w:rsidR="009D4D87" w:rsidRPr="00DB7A4E">
                <w:rPr>
                  <w:rStyle w:val="Hyperddolen"/>
                  <w:rFonts w:asciiTheme="minorHAnsi" w:hAnsiTheme="minorHAnsi" w:cstheme="minorHAnsi"/>
                </w:rPr>
                <w:t>)</w:t>
              </w:r>
            </w:hyperlink>
          </w:p>
        </w:tc>
        <w:tc>
          <w:tcPr>
            <w:tcW w:w="4863" w:type="dxa"/>
            <w:shd w:val="clear" w:color="auto" w:fill="auto"/>
          </w:tcPr>
          <w:p w14:paraId="0483BA48" w14:textId="77777777" w:rsidR="00675CDA" w:rsidRPr="00DB7A4E" w:rsidRDefault="00675CDA" w:rsidP="00675CDA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C8E06CA" w14:textId="77777777" w:rsidR="00675CDA" w:rsidRPr="00DB7A4E" w:rsidRDefault="00675CDA" w:rsidP="00675CD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64" w:type="dxa"/>
            <w:shd w:val="clear" w:color="auto" w:fill="auto"/>
          </w:tcPr>
          <w:p w14:paraId="619AF8E9" w14:textId="33EFF97E" w:rsidR="00675CDA" w:rsidRPr="00CA3F0A" w:rsidRDefault="00FE07CB" w:rsidP="00CA3F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Coca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Cola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Commercial -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I'd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Like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to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Teach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the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World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to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Sing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(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In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Perfect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 xml:space="preserve"> </w:t>
              </w:r>
              <w:proofErr w:type="spellStart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Harmony</w:t>
              </w:r>
              <w:proofErr w:type="spellEnd"/>
              <w:r w:rsidR="00CA3F0A" w:rsidRPr="00DB7A4E">
                <w:rPr>
                  <w:rStyle w:val="Hyperddolen"/>
                  <w:rFonts w:asciiTheme="minorHAnsi" w:hAnsiTheme="minorHAnsi" w:cstheme="minorHAnsi"/>
                </w:rPr>
                <w:t>) - 1971 (youtube.com)</w:t>
              </w:r>
            </w:hyperlink>
          </w:p>
          <w:p w14:paraId="114BED0C" w14:textId="77777777" w:rsidR="00675CDA" w:rsidRPr="00CA3F0A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D19624" w14:textId="77777777" w:rsidR="00675CDA" w:rsidRPr="00CA3F0A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79A013" w14:textId="77777777" w:rsidR="00675CDA" w:rsidRPr="00CC6EE0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FEA6D5" w14:textId="77777777" w:rsidR="00675CDA" w:rsidRPr="00CC6EE0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53207A" w14:textId="77777777" w:rsidR="00675CDA" w:rsidRPr="00CC6EE0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11E61F" w14:textId="77777777" w:rsidR="00675CDA" w:rsidRPr="00CC6EE0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B63291" w14:textId="77777777" w:rsidR="00675CDA" w:rsidRPr="00CC6EE0" w:rsidRDefault="00675CDA" w:rsidP="00675C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BEAF88" w14:textId="77777777" w:rsidR="00675CDA" w:rsidRPr="00CC6EE0" w:rsidRDefault="00675CDA" w:rsidP="00675C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</w:tbl>
    <w:p w14:paraId="75F37F89" w14:textId="521226B4" w:rsidR="0021427C" w:rsidRDefault="0021427C" w:rsidP="00844FE1">
      <w:pPr>
        <w:rPr>
          <w:rFonts w:asciiTheme="minorHAnsi" w:hAnsiTheme="minorHAnsi" w:cstheme="minorHAnsi"/>
          <w:sz w:val="22"/>
          <w:szCs w:val="22"/>
        </w:rPr>
      </w:pPr>
    </w:p>
    <w:p w14:paraId="05F95ED0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6A68C0E1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0B359708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03AFD73D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4E2E1B61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17D983CA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6B76EA49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3D02C9EC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120C3211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2EA95047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430A4836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01301E5E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44C5DD3F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37BFA858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6E3D7B13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7F4B9A81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3AAF2316" w14:textId="77777777" w:rsidR="00F9068E" w:rsidRDefault="00F9068E" w:rsidP="00844FE1">
      <w:pPr>
        <w:rPr>
          <w:rFonts w:asciiTheme="minorHAnsi" w:hAnsiTheme="minorHAnsi" w:cstheme="minorHAnsi"/>
          <w:sz w:val="22"/>
          <w:szCs w:val="22"/>
        </w:rPr>
      </w:pPr>
    </w:p>
    <w:p w14:paraId="4F7210A0" w14:textId="77777777" w:rsidR="00F9068E" w:rsidRDefault="00F9068E" w:rsidP="00844FE1">
      <w:pPr>
        <w:rPr>
          <w:rFonts w:asciiTheme="minorHAnsi" w:hAnsiTheme="minorHAnsi" w:cstheme="minorHAnsi"/>
          <w:sz w:val="22"/>
          <w:szCs w:val="22"/>
        </w:rPr>
      </w:pPr>
    </w:p>
    <w:p w14:paraId="6904A52B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79521A4E" w14:textId="751FB7CA" w:rsidR="006C5057" w:rsidRPr="006C5057" w:rsidRDefault="006C5057" w:rsidP="006C505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C5057">
        <w:rPr>
          <w:rFonts w:asciiTheme="minorHAnsi" w:hAnsiTheme="minorHAnsi" w:cstheme="minorHAnsi"/>
          <w:b/>
          <w:bCs/>
          <w:sz w:val="22"/>
          <w:szCs w:val="22"/>
        </w:rPr>
        <w:lastRenderedPageBreak/>
        <w:t>Ar y rhan gwyn, nodwch bethau unigryw sy'n ffurfio eich hunaniaeth Gymreig CHI</w:t>
      </w:r>
      <w:r w:rsidR="000851E6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DC81EB7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14F4066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6674CD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9BBDF4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C5057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0" allowOverlap="1" wp14:anchorId="5F07EDDF" wp14:editId="4E3D732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6470015" cy="4229100"/>
            <wp:effectExtent l="0" t="0" r="0" b="0"/>
            <wp:wrapSquare wrapText="bothSides"/>
            <wp:docPr id="1" name="Llu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un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31F8A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06DF289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FE3FEB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E70585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1CB8F6B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949B604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BD88F7F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E05BF06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D7E1263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8942533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63E913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1F145B0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00B24DD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6920767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B32F873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721B2F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D89B7E2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76042D4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2F07DCF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F1729EB" w14:textId="77777777" w:rsid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AAB6C7" w14:textId="77777777" w:rsid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BB2074" w14:textId="77777777" w:rsid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4023E4E" w14:textId="77777777" w:rsid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3172D28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AFED4C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2F36AE" w14:textId="77777777" w:rsidR="006C5057" w:rsidRPr="006C5057" w:rsidRDefault="006C5057" w:rsidP="006C5057">
      <w:pPr>
        <w:rPr>
          <w:rFonts w:asciiTheme="minorHAnsi" w:hAnsiTheme="minorHAnsi" w:cstheme="minorHAnsi"/>
          <w:sz w:val="22"/>
          <w:szCs w:val="22"/>
        </w:rPr>
      </w:pPr>
    </w:p>
    <w:p w14:paraId="1C518249" w14:textId="21A2944B" w:rsidR="006C5057" w:rsidRPr="006C5057" w:rsidRDefault="006C5057" w:rsidP="006C505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C5057">
        <w:rPr>
          <w:rFonts w:asciiTheme="minorHAnsi" w:hAnsiTheme="minorHAnsi" w:cstheme="minorHAnsi"/>
          <w:b/>
          <w:bCs/>
          <w:sz w:val="22"/>
          <w:szCs w:val="22"/>
        </w:rPr>
        <w:t xml:space="preserve">Ar y rhan gwyrdd, nodwch bethau unigryw a allai fod yn rhan o hunaniaeth Gymreig rhywun arall, yn wahanol i </w:t>
      </w:r>
      <w:proofErr w:type="spellStart"/>
      <w:r w:rsidRPr="006C5057">
        <w:rPr>
          <w:rFonts w:asciiTheme="minorHAnsi" w:hAnsiTheme="minorHAnsi" w:cstheme="minorHAnsi"/>
          <w:b/>
          <w:bCs/>
          <w:sz w:val="22"/>
          <w:szCs w:val="22"/>
        </w:rPr>
        <w:t>chi'ch</w:t>
      </w:r>
      <w:proofErr w:type="spellEnd"/>
      <w:r w:rsidRPr="006C5057">
        <w:rPr>
          <w:rFonts w:asciiTheme="minorHAnsi" w:hAnsiTheme="minorHAnsi" w:cstheme="minorHAnsi"/>
          <w:b/>
          <w:bCs/>
          <w:sz w:val="22"/>
          <w:szCs w:val="22"/>
        </w:rPr>
        <w:t xml:space="preserve"> hun</w:t>
      </w:r>
      <w:r w:rsidR="000851E6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DFFF286" w14:textId="77777777" w:rsidR="006C5057" w:rsidRPr="006C5057" w:rsidRDefault="006C5057" w:rsidP="006C50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95ADF1A" w14:textId="77777777" w:rsidR="006C5057" w:rsidRDefault="006C5057" w:rsidP="00844FE1">
      <w:pPr>
        <w:rPr>
          <w:rFonts w:asciiTheme="minorHAnsi" w:hAnsiTheme="minorHAnsi" w:cstheme="minorHAnsi"/>
          <w:sz w:val="22"/>
          <w:szCs w:val="22"/>
        </w:rPr>
      </w:pPr>
    </w:p>
    <w:p w14:paraId="123E6AB4" w14:textId="77777777" w:rsidR="00E640BC" w:rsidRDefault="00E640BC" w:rsidP="00844FE1">
      <w:pPr>
        <w:rPr>
          <w:rFonts w:asciiTheme="minorHAnsi" w:hAnsiTheme="minorHAnsi" w:cstheme="minorHAnsi"/>
          <w:sz w:val="22"/>
          <w:szCs w:val="22"/>
        </w:rPr>
      </w:pPr>
    </w:p>
    <w:p w14:paraId="59E42680" w14:textId="77777777" w:rsidR="00E640BC" w:rsidRDefault="00E640BC" w:rsidP="00844FE1">
      <w:pPr>
        <w:rPr>
          <w:rFonts w:asciiTheme="minorHAnsi" w:hAnsiTheme="minorHAnsi" w:cstheme="minorHAnsi"/>
          <w:sz w:val="22"/>
          <w:szCs w:val="22"/>
        </w:rPr>
      </w:pPr>
    </w:p>
    <w:p w14:paraId="42AEC426" w14:textId="77777777" w:rsidR="00E73DBE" w:rsidRPr="00470CCE" w:rsidRDefault="00E73DBE" w:rsidP="00E73DB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45A7C63D" w14:textId="77777777" w:rsidR="00E73DBE" w:rsidRPr="00470CCE" w:rsidRDefault="00E73DBE" w:rsidP="00E73DB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506CE33B" w14:textId="77777777" w:rsidR="00E73DBE" w:rsidRPr="00470CCE" w:rsidRDefault="00E73DBE" w:rsidP="00E73DB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7C563CCD" w14:textId="77777777" w:rsidR="00E73DBE" w:rsidRPr="00470CCE" w:rsidRDefault="00E73DBE" w:rsidP="00E73DB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36773AB" w14:textId="39CF0F6F" w:rsidR="00E73DBE" w:rsidRPr="002D7130" w:rsidRDefault="00E73DBE" w:rsidP="00E73DBE">
      <w:pPr>
        <w:jc w:val="center"/>
        <w:rPr>
          <w:rFonts w:asciiTheme="minorHAnsi" w:hAnsiTheme="minorHAnsi" w:cstheme="minorHAnsi"/>
          <w:b/>
          <w:bCs/>
        </w:rPr>
      </w:pPr>
      <w:r w:rsidRPr="002D7130">
        <w:rPr>
          <w:rFonts w:asciiTheme="minorHAnsi" w:hAnsiTheme="minorHAnsi" w:cstheme="minorHAnsi"/>
          <w:b/>
          <w:bCs/>
        </w:rPr>
        <w:t>Gwyliwch y fideo isod i ateb y cwestiynau isod</w:t>
      </w:r>
      <w:r w:rsidRPr="002D7130">
        <w:rPr>
          <w:rFonts w:asciiTheme="minorHAnsi" w:hAnsiTheme="minorHAnsi" w:cstheme="minorHAnsi"/>
          <w:b/>
          <w:bCs/>
        </w:rPr>
        <w:t>:</w:t>
      </w:r>
    </w:p>
    <w:p w14:paraId="02CD2FE1" w14:textId="77777777" w:rsidR="00E73DBE" w:rsidRPr="002D7130" w:rsidRDefault="00E73DBE" w:rsidP="00E73DBE">
      <w:pPr>
        <w:jc w:val="center"/>
        <w:rPr>
          <w:rFonts w:asciiTheme="minorHAnsi" w:hAnsiTheme="minorHAnsi" w:cstheme="minorHAnsi"/>
        </w:rPr>
      </w:pPr>
    </w:p>
    <w:p w14:paraId="14B28C87" w14:textId="0BC62835" w:rsidR="00E73DBE" w:rsidRPr="002D7130" w:rsidRDefault="00AF71CA" w:rsidP="00E73DBE">
      <w:pPr>
        <w:jc w:val="center"/>
        <w:rPr>
          <w:rFonts w:asciiTheme="minorHAnsi" w:hAnsiTheme="minorHAnsi" w:cstheme="minorHAnsi"/>
        </w:rPr>
      </w:pPr>
      <w:r w:rsidRPr="002D7130">
        <w:rPr>
          <w:rFonts w:asciiTheme="minorHAnsi" w:hAnsiTheme="minorHAnsi" w:cstheme="minorHAnsi"/>
        </w:rPr>
        <w:t>Linc i weld y fideo</w:t>
      </w:r>
      <w:r w:rsidR="00E73DBE" w:rsidRPr="002D7130">
        <w:rPr>
          <w:rFonts w:asciiTheme="minorHAnsi" w:hAnsiTheme="minorHAnsi" w:cstheme="minorHAnsi"/>
        </w:rPr>
        <w:t xml:space="preserve"> - </w:t>
      </w:r>
      <w:hyperlink r:id="rId21" w:history="1">
        <w:r w:rsidR="00E73DBE" w:rsidRPr="002D7130">
          <w:rPr>
            <w:rStyle w:val="Hyperddolen"/>
            <w:rFonts w:asciiTheme="minorHAnsi" w:hAnsiTheme="minorHAnsi" w:cstheme="minorHAnsi"/>
          </w:rPr>
          <w:t>https://www.bbc.co.uk/programmes/articles/1HCpK</w:t>
        </w:r>
        <w:r w:rsidR="00E73DBE" w:rsidRPr="002D7130">
          <w:rPr>
            <w:rStyle w:val="Hyperddolen"/>
            <w:rFonts w:asciiTheme="minorHAnsi" w:hAnsiTheme="minorHAnsi" w:cstheme="minorHAnsi"/>
          </w:rPr>
          <w:t>qv21VRFr3jL7XM9qgQ/why-are-people-surprised-that-i-speak-welsh</w:t>
        </w:r>
      </w:hyperlink>
      <w:r w:rsidR="00E73DBE" w:rsidRPr="002D7130">
        <w:rPr>
          <w:rFonts w:asciiTheme="minorHAnsi" w:hAnsiTheme="minorHAnsi" w:cstheme="minorHAnsi"/>
        </w:rPr>
        <w:t xml:space="preserve"> </w:t>
      </w:r>
    </w:p>
    <w:p w14:paraId="20C5DCF5" w14:textId="77777777" w:rsidR="00E73DBE" w:rsidRPr="002D7130" w:rsidRDefault="00E73DBE" w:rsidP="00E73DBE">
      <w:pPr>
        <w:jc w:val="center"/>
        <w:rPr>
          <w:rFonts w:asciiTheme="minorHAnsi" w:hAnsiTheme="minorHAnsi" w:cstheme="minorHAnsi"/>
          <w:b/>
          <w:bCs/>
        </w:rPr>
      </w:pPr>
      <w:r w:rsidRPr="002D7130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B680883" wp14:editId="2E439423">
            <wp:simplePos x="0" y="0"/>
            <wp:positionH relativeFrom="column">
              <wp:posOffset>7112000</wp:posOffset>
            </wp:positionH>
            <wp:positionV relativeFrom="paragraph">
              <wp:posOffset>137795</wp:posOffset>
            </wp:positionV>
            <wp:extent cx="2158365" cy="2482850"/>
            <wp:effectExtent l="0" t="0" r="0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FFE3C40-567D-913C-7219-B278013E5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FFE3C40-567D-913C-7219-B278013E5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" b="1090"/>
                    <a:stretch/>
                  </pic:blipFill>
                  <pic:spPr>
                    <a:xfrm>
                      <a:off x="0" y="0"/>
                      <a:ext cx="2158365" cy="24828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962785" h="6858000">
                          <a:moveTo>
                            <a:pt x="1044839" y="0"/>
                          </a:moveTo>
                          <a:lnTo>
                            <a:pt x="5962785" y="0"/>
                          </a:lnTo>
                          <a:lnTo>
                            <a:pt x="5962785" y="6858000"/>
                          </a:lnTo>
                          <a:lnTo>
                            <a:pt x="1469886" y="6858000"/>
                          </a:lnTo>
                          <a:lnTo>
                            <a:pt x="1416006" y="6823984"/>
                          </a:lnTo>
                          <a:cubicBezTo>
                            <a:pt x="1356767" y="6787940"/>
                            <a:pt x="1296437" y="6755500"/>
                            <a:pt x="1232473" y="6733873"/>
                          </a:cubicBezTo>
                          <a:cubicBezTo>
                            <a:pt x="1145250" y="6705037"/>
                            <a:pt x="1060933" y="6654575"/>
                            <a:pt x="1075471" y="6503186"/>
                          </a:cubicBezTo>
                          <a:cubicBezTo>
                            <a:pt x="1078378" y="6459932"/>
                            <a:pt x="1055118" y="6427493"/>
                            <a:pt x="1020229" y="6438306"/>
                          </a:cubicBezTo>
                          <a:cubicBezTo>
                            <a:pt x="953358" y="6459932"/>
                            <a:pt x="921375" y="6398656"/>
                            <a:pt x="883579" y="6351798"/>
                          </a:cubicBezTo>
                          <a:cubicBezTo>
                            <a:pt x="816707" y="6268895"/>
                            <a:pt x="752743" y="6182387"/>
                            <a:pt x="645167" y="6167969"/>
                          </a:cubicBezTo>
                          <a:cubicBezTo>
                            <a:pt x="665519" y="6103088"/>
                            <a:pt x="700408" y="6110298"/>
                            <a:pt x="732391" y="6124716"/>
                          </a:cubicBezTo>
                          <a:cubicBezTo>
                            <a:pt x="816707" y="6160761"/>
                            <a:pt x="901023" y="6200410"/>
                            <a:pt x="985339" y="6236455"/>
                          </a:cubicBezTo>
                          <a:cubicBezTo>
                            <a:pt x="1040581" y="6258081"/>
                            <a:pt x="1095822" y="6290522"/>
                            <a:pt x="1168509" y="6265291"/>
                          </a:cubicBezTo>
                          <a:cubicBezTo>
                            <a:pt x="1104545" y="6135530"/>
                            <a:pt x="996969" y="6110298"/>
                            <a:pt x="909746" y="6070649"/>
                          </a:cubicBezTo>
                          <a:cubicBezTo>
                            <a:pt x="802169" y="6020185"/>
                            <a:pt x="738206" y="5926470"/>
                            <a:pt x="659704" y="5818335"/>
                          </a:cubicBezTo>
                          <a:cubicBezTo>
                            <a:pt x="738206" y="5789500"/>
                            <a:pt x="787632" y="5868798"/>
                            <a:pt x="851597" y="5865193"/>
                          </a:cubicBezTo>
                          <a:cubicBezTo>
                            <a:pt x="854504" y="5854380"/>
                            <a:pt x="860319" y="5832753"/>
                            <a:pt x="860319" y="5832753"/>
                          </a:cubicBezTo>
                          <a:cubicBezTo>
                            <a:pt x="755650" y="5775081"/>
                            <a:pt x="709132" y="5666947"/>
                            <a:pt x="691686" y="5533581"/>
                          </a:cubicBezTo>
                          <a:cubicBezTo>
                            <a:pt x="685872" y="5465095"/>
                            <a:pt x="648075" y="5443468"/>
                            <a:pt x="610278" y="5411029"/>
                          </a:cubicBezTo>
                          <a:cubicBezTo>
                            <a:pt x="482350" y="5299289"/>
                            <a:pt x="345700" y="5198364"/>
                            <a:pt x="238123" y="5046976"/>
                          </a:cubicBezTo>
                          <a:cubicBezTo>
                            <a:pt x="363144" y="5064998"/>
                            <a:pt x="461997" y="5165924"/>
                            <a:pt x="592833" y="5209177"/>
                          </a:cubicBezTo>
                          <a:cubicBezTo>
                            <a:pt x="488165" y="5043371"/>
                            <a:pt x="351514" y="4956864"/>
                            <a:pt x="226494" y="4855939"/>
                          </a:cubicBezTo>
                          <a:cubicBezTo>
                            <a:pt x="168344" y="4809081"/>
                            <a:pt x="116011" y="4751408"/>
                            <a:pt x="49139" y="4726177"/>
                          </a:cubicBezTo>
                          <a:cubicBezTo>
                            <a:pt x="25879" y="4718968"/>
                            <a:pt x="-14825" y="4700947"/>
                            <a:pt x="5527" y="4650483"/>
                          </a:cubicBezTo>
                          <a:cubicBezTo>
                            <a:pt x="22972" y="4607230"/>
                            <a:pt x="54954" y="4621648"/>
                            <a:pt x="84029" y="4632460"/>
                          </a:cubicBezTo>
                          <a:cubicBezTo>
                            <a:pt x="153807" y="4661296"/>
                            <a:pt x="229401" y="4661296"/>
                            <a:pt x="325347" y="4661296"/>
                          </a:cubicBezTo>
                          <a:cubicBezTo>
                            <a:pt x="243939" y="4524326"/>
                            <a:pt x="95658" y="4567580"/>
                            <a:pt x="25879" y="4423401"/>
                          </a:cubicBezTo>
                          <a:cubicBezTo>
                            <a:pt x="113103" y="4398170"/>
                            <a:pt x="179975" y="4448632"/>
                            <a:pt x="249753" y="4459446"/>
                          </a:cubicBezTo>
                          <a:cubicBezTo>
                            <a:pt x="313718" y="4470259"/>
                            <a:pt x="328254" y="4445028"/>
                            <a:pt x="313718" y="4365729"/>
                          </a:cubicBezTo>
                          <a:cubicBezTo>
                            <a:pt x="290458" y="4243177"/>
                            <a:pt x="325347" y="4181900"/>
                            <a:pt x="418386" y="4214341"/>
                          </a:cubicBezTo>
                          <a:cubicBezTo>
                            <a:pt x="505609" y="4246781"/>
                            <a:pt x="514332" y="4199922"/>
                            <a:pt x="491072" y="4131438"/>
                          </a:cubicBezTo>
                          <a:cubicBezTo>
                            <a:pt x="456183" y="4030512"/>
                            <a:pt x="493979" y="3951214"/>
                            <a:pt x="520147" y="3864706"/>
                          </a:cubicBezTo>
                          <a:cubicBezTo>
                            <a:pt x="560851" y="3734945"/>
                            <a:pt x="543407" y="3670064"/>
                            <a:pt x="459090" y="3572743"/>
                          </a:cubicBezTo>
                          <a:cubicBezTo>
                            <a:pt x="409664" y="3518676"/>
                            <a:pt x="360236" y="3471818"/>
                            <a:pt x="290458" y="3424959"/>
                          </a:cubicBezTo>
                          <a:cubicBezTo>
                            <a:pt x="450368" y="3399728"/>
                            <a:pt x="284643" y="3313221"/>
                            <a:pt x="339884" y="3259153"/>
                          </a:cubicBezTo>
                          <a:cubicBezTo>
                            <a:pt x="453275" y="3237527"/>
                            <a:pt x="543407" y="3410542"/>
                            <a:pt x="697501" y="3360078"/>
                          </a:cubicBezTo>
                          <a:cubicBezTo>
                            <a:pt x="511425" y="3212294"/>
                            <a:pt x="302087" y="3165436"/>
                            <a:pt x="165437" y="2967190"/>
                          </a:cubicBezTo>
                          <a:cubicBezTo>
                            <a:pt x="197419" y="2923937"/>
                            <a:pt x="229401" y="2967190"/>
                            <a:pt x="255568" y="2949167"/>
                          </a:cubicBezTo>
                          <a:cubicBezTo>
                            <a:pt x="255568" y="2938354"/>
                            <a:pt x="560851" y="3006840"/>
                            <a:pt x="578296" y="2725691"/>
                          </a:cubicBezTo>
                          <a:cubicBezTo>
                            <a:pt x="584111" y="2725691"/>
                            <a:pt x="589926" y="2725691"/>
                            <a:pt x="595740" y="2714876"/>
                          </a:cubicBezTo>
                          <a:cubicBezTo>
                            <a:pt x="627722" y="2675228"/>
                            <a:pt x="598648" y="2581510"/>
                            <a:pt x="650982" y="2574301"/>
                          </a:cubicBezTo>
                          <a:cubicBezTo>
                            <a:pt x="709132" y="2567092"/>
                            <a:pt x="764373" y="2534653"/>
                            <a:pt x="825429" y="2552674"/>
                          </a:cubicBezTo>
                          <a:cubicBezTo>
                            <a:pt x="871949" y="2567092"/>
                            <a:pt x="921375" y="2585115"/>
                            <a:pt x="970802" y="2585115"/>
                          </a:cubicBezTo>
                          <a:cubicBezTo>
                            <a:pt x="1023136" y="2585115"/>
                            <a:pt x="1095822" y="2707668"/>
                            <a:pt x="1127805" y="2545465"/>
                          </a:cubicBezTo>
                          <a:cubicBezTo>
                            <a:pt x="1127805" y="2538257"/>
                            <a:pt x="1217936" y="2556280"/>
                            <a:pt x="1267362" y="2563488"/>
                          </a:cubicBezTo>
                          <a:cubicBezTo>
                            <a:pt x="1308067" y="2570698"/>
                            <a:pt x="1357494" y="2603137"/>
                            <a:pt x="1386568" y="2538257"/>
                          </a:cubicBezTo>
                          <a:cubicBezTo>
                            <a:pt x="1401105" y="2498607"/>
                            <a:pt x="1331326" y="2426518"/>
                            <a:pt x="1270270" y="2419309"/>
                          </a:cubicBezTo>
                          <a:cubicBezTo>
                            <a:pt x="1215029" y="2412101"/>
                            <a:pt x="1159787" y="2404892"/>
                            <a:pt x="1107453" y="2419309"/>
                          </a:cubicBezTo>
                          <a:cubicBezTo>
                            <a:pt x="1043489" y="2437331"/>
                            <a:pt x="1008599" y="2408495"/>
                            <a:pt x="991154" y="2343615"/>
                          </a:cubicBezTo>
                          <a:cubicBezTo>
                            <a:pt x="970802" y="2275131"/>
                            <a:pt x="933005" y="2239085"/>
                            <a:pt x="880671" y="2206645"/>
                          </a:cubicBezTo>
                          <a:cubicBezTo>
                            <a:pt x="752743" y="2127346"/>
                            <a:pt x="630630" y="2033629"/>
                            <a:pt x="491072" y="1986771"/>
                          </a:cubicBezTo>
                          <a:cubicBezTo>
                            <a:pt x="464905" y="1979562"/>
                            <a:pt x="432923" y="1965145"/>
                            <a:pt x="421293" y="1903868"/>
                          </a:cubicBezTo>
                          <a:cubicBezTo>
                            <a:pt x="799262" y="1997584"/>
                            <a:pt x="1142342" y="2239085"/>
                            <a:pt x="1531941" y="2224667"/>
                          </a:cubicBezTo>
                          <a:cubicBezTo>
                            <a:pt x="1427272" y="2148974"/>
                            <a:pt x="1302252" y="2145369"/>
                            <a:pt x="1188861" y="2091301"/>
                          </a:cubicBezTo>
                          <a:cubicBezTo>
                            <a:pt x="1270270" y="2051652"/>
                            <a:pt x="1345864" y="2094906"/>
                            <a:pt x="1421458" y="2116532"/>
                          </a:cubicBezTo>
                          <a:cubicBezTo>
                            <a:pt x="1485422" y="2134554"/>
                            <a:pt x="1543571" y="2138160"/>
                            <a:pt x="1549386" y="2026420"/>
                          </a:cubicBezTo>
                          <a:cubicBezTo>
                            <a:pt x="1549386" y="2015607"/>
                            <a:pt x="1549386" y="2008398"/>
                            <a:pt x="1549386" y="1997584"/>
                          </a:cubicBezTo>
                          <a:cubicBezTo>
                            <a:pt x="1526126" y="1950727"/>
                            <a:pt x="1494144" y="1929099"/>
                            <a:pt x="1453440" y="1914682"/>
                          </a:cubicBezTo>
                          <a:cubicBezTo>
                            <a:pt x="1430180" y="1907473"/>
                            <a:pt x="1398198" y="1893056"/>
                            <a:pt x="1398198" y="1860614"/>
                          </a:cubicBezTo>
                          <a:cubicBezTo>
                            <a:pt x="1401105" y="1738063"/>
                            <a:pt x="1322604" y="1702018"/>
                            <a:pt x="1247011" y="1665972"/>
                          </a:cubicBezTo>
                          <a:cubicBezTo>
                            <a:pt x="1287715" y="1604696"/>
                            <a:pt x="1322604" y="1647950"/>
                            <a:pt x="1354586" y="1644345"/>
                          </a:cubicBezTo>
                          <a:cubicBezTo>
                            <a:pt x="1374939" y="1640741"/>
                            <a:pt x="1395290" y="1637138"/>
                            <a:pt x="1395290" y="1604696"/>
                          </a:cubicBezTo>
                          <a:cubicBezTo>
                            <a:pt x="1395290" y="1579465"/>
                            <a:pt x="1386568" y="1547025"/>
                            <a:pt x="1366216" y="1547025"/>
                          </a:cubicBezTo>
                          <a:cubicBezTo>
                            <a:pt x="1238288" y="1543420"/>
                            <a:pt x="1165601" y="1370405"/>
                            <a:pt x="1031858" y="1370405"/>
                          </a:cubicBezTo>
                          <a:cubicBezTo>
                            <a:pt x="950450" y="1370405"/>
                            <a:pt x="1072563" y="1273083"/>
                            <a:pt x="1005692" y="1233435"/>
                          </a:cubicBezTo>
                          <a:cubicBezTo>
                            <a:pt x="991154" y="1222621"/>
                            <a:pt x="1046396" y="1208203"/>
                            <a:pt x="1069655" y="1211808"/>
                          </a:cubicBezTo>
                          <a:cubicBezTo>
                            <a:pt x="1092915" y="1215412"/>
                            <a:pt x="1113268" y="1240644"/>
                            <a:pt x="1142342" y="1222621"/>
                          </a:cubicBezTo>
                          <a:cubicBezTo>
                            <a:pt x="1156879" y="1157741"/>
                            <a:pt x="1119082" y="1132510"/>
                            <a:pt x="1084193" y="1114487"/>
                          </a:cubicBezTo>
                          <a:cubicBezTo>
                            <a:pt x="1008599" y="1071234"/>
                            <a:pt x="933005" y="1020771"/>
                            <a:pt x="848689" y="1006353"/>
                          </a:cubicBezTo>
                          <a:cubicBezTo>
                            <a:pt x="819615" y="1002748"/>
                            <a:pt x="802169" y="984726"/>
                            <a:pt x="805077" y="948681"/>
                          </a:cubicBezTo>
                          <a:cubicBezTo>
                            <a:pt x="810892" y="901822"/>
                            <a:pt x="839967" y="916240"/>
                            <a:pt x="863226" y="919844"/>
                          </a:cubicBezTo>
                          <a:cubicBezTo>
                            <a:pt x="877764" y="923450"/>
                            <a:pt x="892301" y="934263"/>
                            <a:pt x="906838" y="909031"/>
                          </a:cubicBezTo>
                          <a:cubicBezTo>
                            <a:pt x="566666" y="653113"/>
                            <a:pt x="386404" y="667532"/>
                            <a:pt x="5527" y="458471"/>
                          </a:cubicBezTo>
                          <a:cubicBezTo>
                            <a:pt x="89843" y="418822"/>
                            <a:pt x="150900" y="447658"/>
                            <a:pt x="209049" y="454867"/>
                          </a:cubicBezTo>
                          <a:cubicBezTo>
                            <a:pt x="354422" y="472890"/>
                            <a:pt x="264290" y="505329"/>
                            <a:pt x="409664" y="526956"/>
                          </a:cubicBezTo>
                          <a:cubicBezTo>
                            <a:pt x="479443" y="537770"/>
                            <a:pt x="543407" y="573815"/>
                            <a:pt x="621908" y="516143"/>
                          </a:cubicBezTo>
                          <a:cubicBezTo>
                            <a:pt x="674242" y="476494"/>
                            <a:pt x="758558" y="519747"/>
                            <a:pt x="822522" y="552188"/>
                          </a:cubicBezTo>
                          <a:cubicBezTo>
                            <a:pt x="874856" y="581024"/>
                            <a:pt x="927190" y="588232"/>
                            <a:pt x="996969" y="552188"/>
                          </a:cubicBezTo>
                          <a:cubicBezTo>
                            <a:pt x="933005" y="530562"/>
                            <a:pt x="883579" y="512539"/>
                            <a:pt x="834151" y="498120"/>
                          </a:cubicBezTo>
                          <a:cubicBezTo>
                            <a:pt x="793447" y="487307"/>
                            <a:pt x="770187" y="462076"/>
                            <a:pt x="773095" y="408008"/>
                          </a:cubicBezTo>
                          <a:cubicBezTo>
                            <a:pt x="773095" y="379172"/>
                            <a:pt x="764373" y="339523"/>
                            <a:pt x="793447" y="325106"/>
                          </a:cubicBezTo>
                          <a:cubicBezTo>
                            <a:pt x="816707" y="310688"/>
                            <a:pt x="848689" y="325106"/>
                            <a:pt x="860319" y="350336"/>
                          </a:cubicBezTo>
                          <a:cubicBezTo>
                            <a:pt x="874856" y="397195"/>
                            <a:pt x="889393" y="440449"/>
                            <a:pt x="938820" y="444054"/>
                          </a:cubicBezTo>
                          <a:cubicBezTo>
                            <a:pt x="1005692" y="451262"/>
                            <a:pt x="967894" y="422426"/>
                            <a:pt x="956265" y="386381"/>
                          </a:cubicBezTo>
                          <a:cubicBezTo>
                            <a:pt x="944635" y="346733"/>
                            <a:pt x="979525" y="335919"/>
                            <a:pt x="1002784" y="343127"/>
                          </a:cubicBezTo>
                          <a:cubicBezTo>
                            <a:pt x="1090008" y="375569"/>
                            <a:pt x="1180139" y="317897"/>
                            <a:pt x="1270270" y="364755"/>
                          </a:cubicBezTo>
                          <a:cubicBezTo>
                            <a:pt x="1247011" y="249411"/>
                            <a:pt x="1197583" y="198949"/>
                            <a:pt x="1092915" y="180926"/>
                          </a:cubicBezTo>
                          <a:cubicBezTo>
                            <a:pt x="1055118" y="177322"/>
                            <a:pt x="1014414" y="184530"/>
                            <a:pt x="979525" y="152090"/>
                          </a:cubicBezTo>
                          <a:cubicBezTo>
                            <a:pt x="959172" y="134068"/>
                            <a:pt x="938820" y="112441"/>
                            <a:pt x="953358" y="76396"/>
                          </a:cubicBezTo>
                          <a:cubicBezTo>
                            <a:pt x="962080" y="51165"/>
                            <a:pt x="985339" y="51165"/>
                            <a:pt x="1005692" y="58373"/>
                          </a:cubicBezTo>
                          <a:cubicBezTo>
                            <a:pt x="1090008" y="98023"/>
                            <a:pt x="1180139" y="108837"/>
                            <a:pt x="1267362" y="123254"/>
                          </a:cubicBezTo>
                          <a:cubicBezTo>
                            <a:pt x="1281900" y="126859"/>
                            <a:pt x="1296437" y="134068"/>
                            <a:pt x="1310975" y="98023"/>
                          </a:cubicBezTo>
                          <a:cubicBezTo>
                            <a:pt x="1260095" y="81803"/>
                            <a:pt x="1209941" y="62879"/>
                            <a:pt x="1159787" y="43505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A592D" w14:textId="77777777" w:rsidR="00E73DBE" w:rsidRPr="002D7130" w:rsidRDefault="00E73DBE" w:rsidP="00E73DBE">
      <w:pPr>
        <w:jc w:val="center"/>
        <w:rPr>
          <w:rFonts w:asciiTheme="minorHAnsi" w:hAnsiTheme="minorHAnsi" w:cstheme="minorHAnsi"/>
          <w:b/>
          <w:bCs/>
        </w:rPr>
      </w:pPr>
    </w:p>
    <w:p w14:paraId="44FBF9B3" w14:textId="77777777" w:rsidR="00E73DBE" w:rsidRPr="002D7130" w:rsidRDefault="00E73DBE" w:rsidP="00E73DBE">
      <w:pPr>
        <w:jc w:val="center"/>
        <w:rPr>
          <w:rFonts w:asciiTheme="minorHAnsi" w:hAnsiTheme="minorHAnsi" w:cstheme="minorHAnsi"/>
          <w:b/>
          <w:bCs/>
        </w:rPr>
      </w:pPr>
    </w:p>
    <w:p w14:paraId="11A72684" w14:textId="77777777" w:rsidR="00E73DBE" w:rsidRPr="002D7130" w:rsidRDefault="00E73DBE" w:rsidP="00E73DBE">
      <w:pPr>
        <w:jc w:val="center"/>
        <w:rPr>
          <w:rFonts w:asciiTheme="minorHAnsi" w:hAnsiTheme="minorHAnsi" w:cstheme="minorHAnsi"/>
        </w:rPr>
      </w:pPr>
    </w:p>
    <w:p w14:paraId="547D4B4D" w14:textId="7ACCFE46" w:rsidR="00E73DBE" w:rsidRPr="002D7130" w:rsidRDefault="00AF71CA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2D7130">
        <w:rPr>
          <w:rFonts w:asciiTheme="minorHAnsi" w:hAnsiTheme="minorHAnsi" w:cstheme="minorHAnsi"/>
        </w:rPr>
        <w:t>Sut mae pobl yn ymateb pan maen nhw’n clywed hi’n siarad Cymraeg</w:t>
      </w:r>
      <w:r w:rsidR="00E73DBE" w:rsidRPr="002D7130">
        <w:rPr>
          <w:rFonts w:asciiTheme="minorHAnsi" w:hAnsiTheme="minorHAnsi" w:cstheme="minorHAnsi"/>
        </w:rPr>
        <w:t xml:space="preserve">? </w:t>
      </w:r>
    </w:p>
    <w:p w14:paraId="65BEAF66" w14:textId="7251F130" w:rsidR="00E73DBE" w:rsidRPr="002D7130" w:rsidRDefault="00AF71CA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2D7130">
        <w:rPr>
          <w:rFonts w:asciiTheme="minorHAnsi" w:hAnsiTheme="minorHAnsi" w:cstheme="minorHAnsi"/>
        </w:rPr>
        <w:t xml:space="preserve">Beth mae </w:t>
      </w:r>
      <w:proofErr w:type="spellStart"/>
      <w:r w:rsidRPr="002D7130">
        <w:rPr>
          <w:rFonts w:asciiTheme="minorHAnsi" w:hAnsiTheme="minorHAnsi" w:cstheme="minorHAnsi"/>
        </w:rPr>
        <w:t>Jalisa</w:t>
      </w:r>
      <w:proofErr w:type="spellEnd"/>
      <w:r w:rsidRPr="002D7130">
        <w:rPr>
          <w:rFonts w:asciiTheme="minorHAnsi" w:hAnsiTheme="minorHAnsi" w:cstheme="minorHAnsi"/>
        </w:rPr>
        <w:t xml:space="preserve"> yn </w:t>
      </w:r>
      <w:r w:rsidR="008D50D5" w:rsidRPr="002D7130">
        <w:rPr>
          <w:rFonts w:asciiTheme="minorHAnsi" w:hAnsiTheme="minorHAnsi" w:cstheme="minorHAnsi"/>
        </w:rPr>
        <w:t>med</w:t>
      </w:r>
      <w:r w:rsidR="00C959F1" w:rsidRPr="002D7130">
        <w:rPr>
          <w:rFonts w:asciiTheme="minorHAnsi" w:hAnsiTheme="minorHAnsi" w:cstheme="minorHAnsi"/>
        </w:rPr>
        <w:t>dwl</w:t>
      </w:r>
      <w:r w:rsidR="008D50D5" w:rsidRPr="002D7130">
        <w:rPr>
          <w:rFonts w:asciiTheme="minorHAnsi" w:hAnsiTheme="minorHAnsi" w:cstheme="minorHAnsi"/>
        </w:rPr>
        <w:t xml:space="preserve"> ydy’r rheswm</w:t>
      </w:r>
      <w:r w:rsidR="00C959F1" w:rsidRPr="002D7130">
        <w:rPr>
          <w:rFonts w:asciiTheme="minorHAnsi" w:hAnsiTheme="minorHAnsi" w:cstheme="minorHAnsi"/>
        </w:rPr>
        <w:t xml:space="preserve"> pam bod pobl yn </w:t>
      </w:r>
      <w:proofErr w:type="spellStart"/>
      <w:r w:rsidR="00C959F1" w:rsidRPr="002D7130">
        <w:rPr>
          <w:rFonts w:asciiTheme="minorHAnsi" w:hAnsiTheme="minorHAnsi" w:cstheme="minorHAnsi"/>
        </w:rPr>
        <w:t>synu</w:t>
      </w:r>
      <w:proofErr w:type="spellEnd"/>
      <w:r w:rsidR="00C959F1" w:rsidRPr="002D7130">
        <w:rPr>
          <w:rFonts w:asciiTheme="minorHAnsi" w:hAnsiTheme="minorHAnsi" w:cstheme="minorHAnsi"/>
        </w:rPr>
        <w:t xml:space="preserve"> ei chlywed yn siarad Cymraeg</w:t>
      </w:r>
      <w:r w:rsidR="00E73DBE" w:rsidRPr="002D7130">
        <w:rPr>
          <w:rFonts w:asciiTheme="minorHAnsi" w:hAnsiTheme="minorHAnsi" w:cstheme="minorHAnsi"/>
        </w:rPr>
        <w:t>?</w:t>
      </w:r>
    </w:p>
    <w:p w14:paraId="5F5BC182" w14:textId="2ED7D816" w:rsidR="00E73DBE" w:rsidRPr="002D7130" w:rsidRDefault="002D7130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="Calibri" w:hAnsi="Calibri" w:cs="Calibri"/>
          <w:lang w:eastAsia="cy-GB"/>
        </w:rPr>
        <w:t xml:space="preserve">Beth ddigwyddodd i </w:t>
      </w:r>
      <w:proofErr w:type="spellStart"/>
      <w:r>
        <w:rPr>
          <w:rFonts w:ascii="Calibri" w:hAnsi="Calibri" w:cs="Calibri"/>
          <w:lang w:eastAsia="cy-GB"/>
        </w:rPr>
        <w:t>Jalisa</w:t>
      </w:r>
      <w:proofErr w:type="spellEnd"/>
      <w:r>
        <w:rPr>
          <w:rFonts w:ascii="Calibri" w:hAnsi="Calibri" w:cs="Calibri"/>
          <w:lang w:eastAsia="cy-GB"/>
        </w:rPr>
        <w:t xml:space="preserve"> a’i mhâm mewn siop esgidiau?</w:t>
      </w:r>
    </w:p>
    <w:p w14:paraId="5E1B6FD1" w14:textId="26B38A25" w:rsidR="00E73DBE" w:rsidRPr="002D7130" w:rsidRDefault="002D7130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="Calibri" w:hAnsi="Calibri" w:cs="Calibri"/>
          <w:lang w:eastAsia="cy-GB"/>
        </w:rPr>
        <w:t xml:space="preserve">Beth mae </w:t>
      </w:r>
      <w:proofErr w:type="spellStart"/>
      <w:r>
        <w:rPr>
          <w:rFonts w:ascii="Calibri" w:hAnsi="Calibri" w:cs="Calibri"/>
          <w:lang w:eastAsia="cy-GB"/>
        </w:rPr>
        <w:t>Jalisa</w:t>
      </w:r>
      <w:proofErr w:type="spellEnd"/>
      <w:r>
        <w:rPr>
          <w:rFonts w:ascii="Calibri" w:hAnsi="Calibri" w:cs="Calibri"/>
          <w:lang w:eastAsia="cy-GB"/>
        </w:rPr>
        <w:t xml:space="preserve"> yn meddwl ydy’r broblem gyda phobl ddim yn credu ei bod yn Gymraeg? Hiliaeth, neu Stereoteipio?</w:t>
      </w:r>
    </w:p>
    <w:p w14:paraId="5D9D8BBA" w14:textId="00234FE6" w:rsidR="00E73DBE" w:rsidRPr="002D7130" w:rsidRDefault="000925BA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2D7130">
        <w:rPr>
          <w:rFonts w:asciiTheme="minorHAnsi" w:hAnsiTheme="minorHAnsi" w:cstheme="minorHAnsi"/>
        </w:rPr>
        <w:t xml:space="preserve">Sut mae siarad Cymraeg wedi bod yn fantais i </w:t>
      </w:r>
      <w:proofErr w:type="spellStart"/>
      <w:r w:rsidRPr="002D7130">
        <w:rPr>
          <w:rFonts w:asciiTheme="minorHAnsi" w:hAnsiTheme="minorHAnsi" w:cstheme="minorHAnsi"/>
        </w:rPr>
        <w:t>Jalisa</w:t>
      </w:r>
      <w:proofErr w:type="spellEnd"/>
      <w:r w:rsidR="00E73DBE" w:rsidRPr="002D7130">
        <w:rPr>
          <w:rFonts w:asciiTheme="minorHAnsi" w:hAnsiTheme="minorHAnsi" w:cstheme="minorHAnsi"/>
        </w:rPr>
        <w:t xml:space="preserve">? </w:t>
      </w:r>
      <w:proofErr w:type="spellStart"/>
      <w:r w:rsidRPr="002D7130">
        <w:rPr>
          <w:rFonts w:asciiTheme="minorHAnsi" w:hAnsiTheme="minorHAnsi" w:cstheme="minorHAnsi"/>
        </w:rPr>
        <w:t>Alli</w:t>
      </w:r>
      <w:proofErr w:type="spellEnd"/>
      <w:r w:rsidRPr="002D7130">
        <w:rPr>
          <w:rFonts w:asciiTheme="minorHAnsi" w:hAnsiTheme="minorHAnsi" w:cstheme="minorHAnsi"/>
        </w:rPr>
        <w:t xml:space="preserve"> di enwi 3 rheswm?</w:t>
      </w:r>
    </w:p>
    <w:p w14:paraId="00064081" w14:textId="7DE7C942" w:rsidR="00E73DBE" w:rsidRPr="002D7130" w:rsidRDefault="000925BA" w:rsidP="00E73DBE">
      <w:pPr>
        <w:numPr>
          <w:ilvl w:val="0"/>
          <w:numId w:val="12"/>
        </w:numPr>
        <w:rPr>
          <w:rFonts w:asciiTheme="minorHAnsi" w:hAnsiTheme="minorHAnsi" w:cstheme="minorHAnsi"/>
        </w:rPr>
      </w:pPr>
      <w:r w:rsidRPr="002D7130">
        <w:rPr>
          <w:rFonts w:asciiTheme="minorHAnsi" w:hAnsiTheme="minorHAnsi" w:cstheme="minorHAnsi"/>
        </w:rPr>
        <w:t>Pam fod</w:t>
      </w:r>
      <w:r w:rsidR="00E73DBE" w:rsidRPr="002D7130">
        <w:rPr>
          <w:rFonts w:asciiTheme="minorHAnsi" w:hAnsiTheme="minorHAnsi" w:cstheme="minorHAnsi"/>
        </w:rPr>
        <w:t xml:space="preserve"> </w:t>
      </w:r>
      <w:proofErr w:type="spellStart"/>
      <w:r w:rsidR="00E73DBE" w:rsidRPr="002D7130">
        <w:rPr>
          <w:rFonts w:asciiTheme="minorHAnsi" w:hAnsiTheme="minorHAnsi" w:cstheme="minorHAnsi"/>
        </w:rPr>
        <w:t>Jalisa</w:t>
      </w:r>
      <w:proofErr w:type="spellEnd"/>
      <w:r w:rsidR="00E73DBE" w:rsidRPr="002D7130">
        <w:rPr>
          <w:rFonts w:asciiTheme="minorHAnsi" w:hAnsiTheme="minorHAnsi" w:cstheme="minorHAnsi"/>
        </w:rPr>
        <w:t xml:space="preserve"> </w:t>
      </w:r>
      <w:r w:rsidRPr="002D7130">
        <w:rPr>
          <w:rFonts w:asciiTheme="minorHAnsi" w:hAnsiTheme="minorHAnsi" w:cstheme="minorHAnsi"/>
        </w:rPr>
        <w:t xml:space="preserve">yn teimlo’n </w:t>
      </w:r>
      <w:r w:rsidR="002D7130" w:rsidRPr="002D7130">
        <w:rPr>
          <w:rFonts w:asciiTheme="minorHAnsi" w:hAnsiTheme="minorHAnsi" w:cstheme="minorHAnsi"/>
        </w:rPr>
        <w:t>ddryslyd</w:t>
      </w:r>
      <w:r w:rsidRPr="002D7130">
        <w:rPr>
          <w:rFonts w:asciiTheme="minorHAnsi" w:hAnsiTheme="minorHAnsi" w:cstheme="minorHAnsi"/>
        </w:rPr>
        <w:t xml:space="preserve"> fel </w:t>
      </w:r>
      <w:r w:rsidR="008E1690" w:rsidRPr="002D7130">
        <w:rPr>
          <w:rFonts w:asciiTheme="minorHAnsi" w:hAnsiTheme="minorHAnsi" w:cstheme="minorHAnsi"/>
        </w:rPr>
        <w:t xml:space="preserve">merch o deulu </w:t>
      </w:r>
      <w:r w:rsidR="002D7130" w:rsidRPr="002D7130">
        <w:rPr>
          <w:rFonts w:asciiTheme="minorHAnsi" w:hAnsiTheme="minorHAnsi" w:cstheme="minorHAnsi"/>
        </w:rPr>
        <w:t>aml-hil</w:t>
      </w:r>
      <w:r w:rsidR="008E1690" w:rsidRPr="002D7130">
        <w:rPr>
          <w:rFonts w:asciiTheme="minorHAnsi" w:hAnsiTheme="minorHAnsi" w:cstheme="minorHAnsi"/>
        </w:rPr>
        <w:t>?</w:t>
      </w:r>
    </w:p>
    <w:p w14:paraId="0AE557DA" w14:textId="77777777" w:rsidR="00E73DBE" w:rsidRPr="00470CCE" w:rsidRDefault="00E73DBE" w:rsidP="00E73DBE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6028EEF" w14:textId="77777777" w:rsidR="00E640BC" w:rsidRPr="00E73DBE" w:rsidRDefault="00E640BC" w:rsidP="00844FE1">
      <w:pPr>
        <w:rPr>
          <w:rFonts w:asciiTheme="minorHAnsi" w:hAnsiTheme="minorHAnsi" w:cstheme="minorHAnsi"/>
          <w:sz w:val="22"/>
          <w:szCs w:val="22"/>
          <w:lang w:val="en-GB"/>
        </w:rPr>
      </w:pPr>
      <w:bookmarkStart w:id="1" w:name="cysill"/>
      <w:bookmarkEnd w:id="1"/>
    </w:p>
    <w:sectPr w:rsidR="00E640BC" w:rsidRPr="00E73DBE" w:rsidSect="00501E5F">
      <w:footerReference w:type="default" r:id="rId23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35F6" w14:textId="77777777" w:rsidR="00890693" w:rsidRDefault="00890693" w:rsidP="005A135E">
      <w:r>
        <w:separator/>
      </w:r>
    </w:p>
  </w:endnote>
  <w:endnote w:type="continuationSeparator" w:id="0">
    <w:p w14:paraId="251F9DB7" w14:textId="77777777" w:rsidR="00890693" w:rsidRDefault="00890693" w:rsidP="005A135E">
      <w:r>
        <w:continuationSeparator/>
      </w:r>
    </w:p>
  </w:endnote>
  <w:endnote w:type="continuationNotice" w:id="1">
    <w:p w14:paraId="123315F7" w14:textId="77777777" w:rsidR="00890693" w:rsidRDefault="008906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AECA" w14:textId="77777777" w:rsidR="005A135E" w:rsidRDefault="005A135E">
    <w:pPr>
      <w:pStyle w:val="Troedyn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796F">
      <w:rPr>
        <w:noProof/>
      </w:rPr>
      <w:t>2</w:t>
    </w:r>
    <w:r>
      <w:rPr>
        <w:noProof/>
      </w:rPr>
      <w:fldChar w:fldCharType="end"/>
    </w:r>
  </w:p>
  <w:p w14:paraId="21425A2B" w14:textId="77777777" w:rsidR="005A135E" w:rsidRDefault="005A135E">
    <w:pPr>
      <w:pStyle w:val="Troedy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6599A" w14:textId="77777777" w:rsidR="00890693" w:rsidRDefault="00890693" w:rsidP="005A135E">
      <w:r>
        <w:separator/>
      </w:r>
    </w:p>
  </w:footnote>
  <w:footnote w:type="continuationSeparator" w:id="0">
    <w:p w14:paraId="132FCA9F" w14:textId="77777777" w:rsidR="00890693" w:rsidRDefault="00890693" w:rsidP="005A135E">
      <w:r>
        <w:continuationSeparator/>
      </w:r>
    </w:p>
  </w:footnote>
  <w:footnote w:type="continuationNotice" w:id="1">
    <w:p w14:paraId="740C43CF" w14:textId="77777777" w:rsidR="00890693" w:rsidRDefault="008906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14B5"/>
    <w:multiLevelType w:val="hybridMultilevel"/>
    <w:tmpl w:val="54443342"/>
    <w:lvl w:ilvl="0" w:tplc="045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FA7D68"/>
    <w:multiLevelType w:val="multilevel"/>
    <w:tmpl w:val="C5ACE7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552834"/>
    <w:multiLevelType w:val="hybridMultilevel"/>
    <w:tmpl w:val="260057C0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2334F"/>
    <w:multiLevelType w:val="multilevel"/>
    <w:tmpl w:val="C3BEFE14"/>
    <w:styleLink w:val="RhestrGyfredol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5454"/>
    <w:multiLevelType w:val="multilevel"/>
    <w:tmpl w:val="6616B5E6"/>
    <w:styleLink w:val="RhestrGyfredol1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2E37E2"/>
    <w:multiLevelType w:val="hybridMultilevel"/>
    <w:tmpl w:val="C3BEFE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009D2"/>
    <w:multiLevelType w:val="hybridMultilevel"/>
    <w:tmpl w:val="EEB2C358"/>
    <w:lvl w:ilvl="0" w:tplc="F050E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6764CD"/>
    <w:multiLevelType w:val="hybridMultilevel"/>
    <w:tmpl w:val="9BC21008"/>
    <w:lvl w:ilvl="0" w:tplc="5440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CA7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B63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E224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2BA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A01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6C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8C0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C8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48050E"/>
    <w:multiLevelType w:val="hybridMultilevel"/>
    <w:tmpl w:val="9F26E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B10A0"/>
    <w:multiLevelType w:val="hybridMultilevel"/>
    <w:tmpl w:val="EEC2280E"/>
    <w:styleLink w:val="ImportedStyle1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264D4"/>
    <w:multiLevelType w:val="hybridMultilevel"/>
    <w:tmpl w:val="A8A8B3FC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026C3"/>
    <w:multiLevelType w:val="hybridMultilevel"/>
    <w:tmpl w:val="BE88FD3C"/>
    <w:lvl w:ilvl="0" w:tplc="78921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196537">
    <w:abstractNumId w:val="9"/>
  </w:num>
  <w:num w:numId="2" w16cid:durableId="1093935602">
    <w:abstractNumId w:val="0"/>
  </w:num>
  <w:num w:numId="3" w16cid:durableId="1885562073">
    <w:abstractNumId w:val="4"/>
  </w:num>
  <w:num w:numId="4" w16cid:durableId="1205754052">
    <w:abstractNumId w:val="2"/>
  </w:num>
  <w:num w:numId="5" w16cid:durableId="1580289016">
    <w:abstractNumId w:val="8"/>
  </w:num>
  <w:num w:numId="6" w16cid:durableId="715543591">
    <w:abstractNumId w:val="1"/>
  </w:num>
  <w:num w:numId="7" w16cid:durableId="336084167">
    <w:abstractNumId w:val="10"/>
  </w:num>
  <w:num w:numId="8" w16cid:durableId="243564007">
    <w:abstractNumId w:val="5"/>
  </w:num>
  <w:num w:numId="9" w16cid:durableId="762380491">
    <w:abstractNumId w:val="3"/>
  </w:num>
  <w:num w:numId="10" w16cid:durableId="873076863">
    <w:abstractNumId w:val="6"/>
  </w:num>
  <w:num w:numId="11" w16cid:durableId="335766726">
    <w:abstractNumId w:val="11"/>
  </w:num>
  <w:num w:numId="12" w16cid:durableId="33056550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E5F"/>
    <w:rsid w:val="0001043F"/>
    <w:rsid w:val="00013158"/>
    <w:rsid w:val="00013772"/>
    <w:rsid w:val="000171A8"/>
    <w:rsid w:val="00020AFA"/>
    <w:rsid w:val="00020BA4"/>
    <w:rsid w:val="00027280"/>
    <w:rsid w:val="000371AE"/>
    <w:rsid w:val="00044DA1"/>
    <w:rsid w:val="00057ACF"/>
    <w:rsid w:val="0006269D"/>
    <w:rsid w:val="00062E1D"/>
    <w:rsid w:val="00070692"/>
    <w:rsid w:val="000721F2"/>
    <w:rsid w:val="00073769"/>
    <w:rsid w:val="00076481"/>
    <w:rsid w:val="00081C6D"/>
    <w:rsid w:val="000848A0"/>
    <w:rsid w:val="000851E6"/>
    <w:rsid w:val="00085D6A"/>
    <w:rsid w:val="000925BA"/>
    <w:rsid w:val="000933CE"/>
    <w:rsid w:val="000A2D67"/>
    <w:rsid w:val="000B3E64"/>
    <w:rsid w:val="000D2E9C"/>
    <w:rsid w:val="000D4D6D"/>
    <w:rsid w:val="000D6A59"/>
    <w:rsid w:val="000E087B"/>
    <w:rsid w:val="000E6B10"/>
    <w:rsid w:val="000F023E"/>
    <w:rsid w:val="000F1276"/>
    <w:rsid w:val="000F3FFD"/>
    <w:rsid w:val="000F6FD8"/>
    <w:rsid w:val="00104AD0"/>
    <w:rsid w:val="0011083B"/>
    <w:rsid w:val="00111B75"/>
    <w:rsid w:val="001134E4"/>
    <w:rsid w:val="00114617"/>
    <w:rsid w:val="001435F5"/>
    <w:rsid w:val="00164443"/>
    <w:rsid w:val="00167523"/>
    <w:rsid w:val="001766EE"/>
    <w:rsid w:val="0018228F"/>
    <w:rsid w:val="00183BE8"/>
    <w:rsid w:val="0018431F"/>
    <w:rsid w:val="00191E70"/>
    <w:rsid w:val="00196683"/>
    <w:rsid w:val="001A3A92"/>
    <w:rsid w:val="001A3F62"/>
    <w:rsid w:val="001A6B39"/>
    <w:rsid w:val="001A7395"/>
    <w:rsid w:val="001B718C"/>
    <w:rsid w:val="001D1AB3"/>
    <w:rsid w:val="001D5FFB"/>
    <w:rsid w:val="001E1A4E"/>
    <w:rsid w:val="001F43D8"/>
    <w:rsid w:val="0020387C"/>
    <w:rsid w:val="00207D3D"/>
    <w:rsid w:val="0021427C"/>
    <w:rsid w:val="002272C7"/>
    <w:rsid w:val="00235A28"/>
    <w:rsid w:val="00237FDE"/>
    <w:rsid w:val="00240EA2"/>
    <w:rsid w:val="00243C15"/>
    <w:rsid w:val="00244739"/>
    <w:rsid w:val="00246018"/>
    <w:rsid w:val="002462AC"/>
    <w:rsid w:val="002465FF"/>
    <w:rsid w:val="00252EEC"/>
    <w:rsid w:val="00254533"/>
    <w:rsid w:val="0025529D"/>
    <w:rsid w:val="002553E8"/>
    <w:rsid w:val="0025599D"/>
    <w:rsid w:val="00257402"/>
    <w:rsid w:val="0026088F"/>
    <w:rsid w:val="0026265B"/>
    <w:rsid w:val="00262CFA"/>
    <w:rsid w:val="00265384"/>
    <w:rsid w:val="00265B31"/>
    <w:rsid w:val="00266596"/>
    <w:rsid w:val="002706C1"/>
    <w:rsid w:val="00272812"/>
    <w:rsid w:val="002800B4"/>
    <w:rsid w:val="0028118A"/>
    <w:rsid w:val="0028295B"/>
    <w:rsid w:val="00285A81"/>
    <w:rsid w:val="002907BB"/>
    <w:rsid w:val="00290A0E"/>
    <w:rsid w:val="002932C3"/>
    <w:rsid w:val="002A0F91"/>
    <w:rsid w:val="002A62B4"/>
    <w:rsid w:val="002A64FD"/>
    <w:rsid w:val="002A7971"/>
    <w:rsid w:val="002B0740"/>
    <w:rsid w:val="002B2B9A"/>
    <w:rsid w:val="002C2C09"/>
    <w:rsid w:val="002C2EE1"/>
    <w:rsid w:val="002C3543"/>
    <w:rsid w:val="002C7522"/>
    <w:rsid w:val="002C7E75"/>
    <w:rsid w:val="002D64EF"/>
    <w:rsid w:val="002D7130"/>
    <w:rsid w:val="002E1041"/>
    <w:rsid w:val="002E2C77"/>
    <w:rsid w:val="002E6C11"/>
    <w:rsid w:val="002F7301"/>
    <w:rsid w:val="00301B02"/>
    <w:rsid w:val="0031619C"/>
    <w:rsid w:val="0031724C"/>
    <w:rsid w:val="00331FA1"/>
    <w:rsid w:val="0033533A"/>
    <w:rsid w:val="00336D69"/>
    <w:rsid w:val="00342561"/>
    <w:rsid w:val="00344BF5"/>
    <w:rsid w:val="00344EF7"/>
    <w:rsid w:val="00355FAF"/>
    <w:rsid w:val="00360EFD"/>
    <w:rsid w:val="00366A84"/>
    <w:rsid w:val="003714D2"/>
    <w:rsid w:val="00373F1E"/>
    <w:rsid w:val="00383A3D"/>
    <w:rsid w:val="00385805"/>
    <w:rsid w:val="0039080D"/>
    <w:rsid w:val="003961B5"/>
    <w:rsid w:val="003A294F"/>
    <w:rsid w:val="003A301F"/>
    <w:rsid w:val="003B17D3"/>
    <w:rsid w:val="003B2C4D"/>
    <w:rsid w:val="003B7267"/>
    <w:rsid w:val="003C0387"/>
    <w:rsid w:val="003C406B"/>
    <w:rsid w:val="003D0157"/>
    <w:rsid w:val="003D2940"/>
    <w:rsid w:val="003E168F"/>
    <w:rsid w:val="003F086B"/>
    <w:rsid w:val="003F49EE"/>
    <w:rsid w:val="003F4B0B"/>
    <w:rsid w:val="00401BFD"/>
    <w:rsid w:val="00403AA4"/>
    <w:rsid w:val="0040518E"/>
    <w:rsid w:val="00412795"/>
    <w:rsid w:val="004164DA"/>
    <w:rsid w:val="00420C96"/>
    <w:rsid w:val="00435CFC"/>
    <w:rsid w:val="00436377"/>
    <w:rsid w:val="00436578"/>
    <w:rsid w:val="00437E31"/>
    <w:rsid w:val="00440667"/>
    <w:rsid w:val="004451C5"/>
    <w:rsid w:val="00452599"/>
    <w:rsid w:val="00480314"/>
    <w:rsid w:val="00484A3F"/>
    <w:rsid w:val="004854B4"/>
    <w:rsid w:val="004971DB"/>
    <w:rsid w:val="004A2D40"/>
    <w:rsid w:val="004B09D5"/>
    <w:rsid w:val="004B2575"/>
    <w:rsid w:val="004B5E7B"/>
    <w:rsid w:val="004D6518"/>
    <w:rsid w:val="004E1FD5"/>
    <w:rsid w:val="004E3899"/>
    <w:rsid w:val="004E707F"/>
    <w:rsid w:val="004F57B6"/>
    <w:rsid w:val="00501E5F"/>
    <w:rsid w:val="0050395D"/>
    <w:rsid w:val="00511526"/>
    <w:rsid w:val="00514735"/>
    <w:rsid w:val="005151B8"/>
    <w:rsid w:val="005219E4"/>
    <w:rsid w:val="00531066"/>
    <w:rsid w:val="00534217"/>
    <w:rsid w:val="00536AF0"/>
    <w:rsid w:val="00537DC2"/>
    <w:rsid w:val="00551E5C"/>
    <w:rsid w:val="00563290"/>
    <w:rsid w:val="005649A0"/>
    <w:rsid w:val="005718AA"/>
    <w:rsid w:val="00571DF5"/>
    <w:rsid w:val="00580B2B"/>
    <w:rsid w:val="00583ACE"/>
    <w:rsid w:val="005852CA"/>
    <w:rsid w:val="005911B4"/>
    <w:rsid w:val="00591CF0"/>
    <w:rsid w:val="00596668"/>
    <w:rsid w:val="005A03F6"/>
    <w:rsid w:val="005A135E"/>
    <w:rsid w:val="005A62B5"/>
    <w:rsid w:val="005B1A11"/>
    <w:rsid w:val="005C29DF"/>
    <w:rsid w:val="005C343F"/>
    <w:rsid w:val="005C6569"/>
    <w:rsid w:val="005D7F18"/>
    <w:rsid w:val="005E7A66"/>
    <w:rsid w:val="005F14FB"/>
    <w:rsid w:val="005F37D2"/>
    <w:rsid w:val="005F5129"/>
    <w:rsid w:val="005F56D9"/>
    <w:rsid w:val="005F6865"/>
    <w:rsid w:val="00600196"/>
    <w:rsid w:val="0060153F"/>
    <w:rsid w:val="006054BC"/>
    <w:rsid w:val="00607B64"/>
    <w:rsid w:val="0061481C"/>
    <w:rsid w:val="0061745E"/>
    <w:rsid w:val="006223C1"/>
    <w:rsid w:val="00626381"/>
    <w:rsid w:val="00626589"/>
    <w:rsid w:val="006335E4"/>
    <w:rsid w:val="006339C2"/>
    <w:rsid w:val="006365A5"/>
    <w:rsid w:val="00642CAB"/>
    <w:rsid w:val="00645009"/>
    <w:rsid w:val="00653823"/>
    <w:rsid w:val="0065696F"/>
    <w:rsid w:val="00656CC1"/>
    <w:rsid w:val="006605DF"/>
    <w:rsid w:val="00662970"/>
    <w:rsid w:val="00663AFF"/>
    <w:rsid w:val="00675CDA"/>
    <w:rsid w:val="00680B4B"/>
    <w:rsid w:val="0069187E"/>
    <w:rsid w:val="00691A07"/>
    <w:rsid w:val="006941AB"/>
    <w:rsid w:val="00694D35"/>
    <w:rsid w:val="006B0DB8"/>
    <w:rsid w:val="006B4D72"/>
    <w:rsid w:val="006B51F6"/>
    <w:rsid w:val="006B5716"/>
    <w:rsid w:val="006B5C63"/>
    <w:rsid w:val="006B7C44"/>
    <w:rsid w:val="006C482F"/>
    <w:rsid w:val="006C4B69"/>
    <w:rsid w:val="006C5057"/>
    <w:rsid w:val="006C7BD8"/>
    <w:rsid w:val="006D106E"/>
    <w:rsid w:val="006D3995"/>
    <w:rsid w:val="006D7FA5"/>
    <w:rsid w:val="006E173F"/>
    <w:rsid w:val="006E1F10"/>
    <w:rsid w:val="006E4155"/>
    <w:rsid w:val="006E5BA9"/>
    <w:rsid w:val="006E68C8"/>
    <w:rsid w:val="006F4507"/>
    <w:rsid w:val="006F4C7D"/>
    <w:rsid w:val="006F6190"/>
    <w:rsid w:val="007015FE"/>
    <w:rsid w:val="00701E28"/>
    <w:rsid w:val="007146C4"/>
    <w:rsid w:val="007158B0"/>
    <w:rsid w:val="00721E78"/>
    <w:rsid w:val="00724407"/>
    <w:rsid w:val="00724A6B"/>
    <w:rsid w:val="00727F65"/>
    <w:rsid w:val="00731E3E"/>
    <w:rsid w:val="00733209"/>
    <w:rsid w:val="00735D24"/>
    <w:rsid w:val="0074355E"/>
    <w:rsid w:val="00753BD4"/>
    <w:rsid w:val="00766591"/>
    <w:rsid w:val="00773982"/>
    <w:rsid w:val="00776E4F"/>
    <w:rsid w:val="00787842"/>
    <w:rsid w:val="00787F6B"/>
    <w:rsid w:val="00792BE7"/>
    <w:rsid w:val="007978FC"/>
    <w:rsid w:val="007A02AA"/>
    <w:rsid w:val="007A651E"/>
    <w:rsid w:val="007A6AE8"/>
    <w:rsid w:val="007A73F0"/>
    <w:rsid w:val="007B5D4C"/>
    <w:rsid w:val="007C2637"/>
    <w:rsid w:val="007C3B25"/>
    <w:rsid w:val="007C6870"/>
    <w:rsid w:val="007D556C"/>
    <w:rsid w:val="007D7F5C"/>
    <w:rsid w:val="007E0CAB"/>
    <w:rsid w:val="007E3CC6"/>
    <w:rsid w:val="007E4578"/>
    <w:rsid w:val="007E69BD"/>
    <w:rsid w:val="007F6CED"/>
    <w:rsid w:val="008012C2"/>
    <w:rsid w:val="00803B75"/>
    <w:rsid w:val="0080435D"/>
    <w:rsid w:val="00816E54"/>
    <w:rsid w:val="00827A60"/>
    <w:rsid w:val="00832839"/>
    <w:rsid w:val="0083410B"/>
    <w:rsid w:val="00835A74"/>
    <w:rsid w:val="00843189"/>
    <w:rsid w:val="00844FE1"/>
    <w:rsid w:val="0085300E"/>
    <w:rsid w:val="00854D71"/>
    <w:rsid w:val="008550D9"/>
    <w:rsid w:val="00862274"/>
    <w:rsid w:val="008644A1"/>
    <w:rsid w:val="00870DAB"/>
    <w:rsid w:val="008904D0"/>
    <w:rsid w:val="00890693"/>
    <w:rsid w:val="0089326D"/>
    <w:rsid w:val="0089496B"/>
    <w:rsid w:val="008969B9"/>
    <w:rsid w:val="008A1BB8"/>
    <w:rsid w:val="008A1D85"/>
    <w:rsid w:val="008A331B"/>
    <w:rsid w:val="008A7626"/>
    <w:rsid w:val="008B3B2F"/>
    <w:rsid w:val="008B4C22"/>
    <w:rsid w:val="008B6016"/>
    <w:rsid w:val="008C3C57"/>
    <w:rsid w:val="008C6C7E"/>
    <w:rsid w:val="008D02F1"/>
    <w:rsid w:val="008D2B97"/>
    <w:rsid w:val="008D4922"/>
    <w:rsid w:val="008D50D5"/>
    <w:rsid w:val="008D651E"/>
    <w:rsid w:val="008E1690"/>
    <w:rsid w:val="008E5982"/>
    <w:rsid w:val="008E7963"/>
    <w:rsid w:val="008E7EF2"/>
    <w:rsid w:val="008F2CB8"/>
    <w:rsid w:val="009004CF"/>
    <w:rsid w:val="00900F9B"/>
    <w:rsid w:val="00904562"/>
    <w:rsid w:val="009045C0"/>
    <w:rsid w:val="00927E1A"/>
    <w:rsid w:val="009338A5"/>
    <w:rsid w:val="00935437"/>
    <w:rsid w:val="009429BC"/>
    <w:rsid w:val="0094601C"/>
    <w:rsid w:val="00952EF8"/>
    <w:rsid w:val="00961830"/>
    <w:rsid w:val="00965B30"/>
    <w:rsid w:val="00980328"/>
    <w:rsid w:val="00980F00"/>
    <w:rsid w:val="00983DE0"/>
    <w:rsid w:val="00984781"/>
    <w:rsid w:val="00991E26"/>
    <w:rsid w:val="009A0115"/>
    <w:rsid w:val="009A0914"/>
    <w:rsid w:val="009B1647"/>
    <w:rsid w:val="009B3501"/>
    <w:rsid w:val="009B58FC"/>
    <w:rsid w:val="009C38D6"/>
    <w:rsid w:val="009C64C6"/>
    <w:rsid w:val="009D3C2F"/>
    <w:rsid w:val="009D4C42"/>
    <w:rsid w:val="009D4D87"/>
    <w:rsid w:val="009D6D76"/>
    <w:rsid w:val="009E1170"/>
    <w:rsid w:val="009E37A0"/>
    <w:rsid w:val="009E4A97"/>
    <w:rsid w:val="009F0CC8"/>
    <w:rsid w:val="00A130EA"/>
    <w:rsid w:val="00A1702B"/>
    <w:rsid w:val="00A178E4"/>
    <w:rsid w:val="00A268F6"/>
    <w:rsid w:val="00A26C89"/>
    <w:rsid w:val="00A37AAC"/>
    <w:rsid w:val="00A506FD"/>
    <w:rsid w:val="00A52F75"/>
    <w:rsid w:val="00A53CB2"/>
    <w:rsid w:val="00A568EF"/>
    <w:rsid w:val="00A66D21"/>
    <w:rsid w:val="00A9192F"/>
    <w:rsid w:val="00A976C3"/>
    <w:rsid w:val="00AA0917"/>
    <w:rsid w:val="00AA3CB6"/>
    <w:rsid w:val="00AA4111"/>
    <w:rsid w:val="00AA4C8C"/>
    <w:rsid w:val="00AB2B36"/>
    <w:rsid w:val="00AD06B6"/>
    <w:rsid w:val="00AD23A5"/>
    <w:rsid w:val="00AE2F26"/>
    <w:rsid w:val="00AE3014"/>
    <w:rsid w:val="00AE4761"/>
    <w:rsid w:val="00AF06C8"/>
    <w:rsid w:val="00AF71CA"/>
    <w:rsid w:val="00B0699B"/>
    <w:rsid w:val="00B06F7F"/>
    <w:rsid w:val="00B07F70"/>
    <w:rsid w:val="00B10192"/>
    <w:rsid w:val="00B103A1"/>
    <w:rsid w:val="00B14D18"/>
    <w:rsid w:val="00B213BD"/>
    <w:rsid w:val="00B330E9"/>
    <w:rsid w:val="00B4128C"/>
    <w:rsid w:val="00B45E67"/>
    <w:rsid w:val="00B50ADF"/>
    <w:rsid w:val="00B513AD"/>
    <w:rsid w:val="00B51F49"/>
    <w:rsid w:val="00B575CF"/>
    <w:rsid w:val="00B62440"/>
    <w:rsid w:val="00B66E36"/>
    <w:rsid w:val="00B76AE7"/>
    <w:rsid w:val="00B81471"/>
    <w:rsid w:val="00B94076"/>
    <w:rsid w:val="00BA4821"/>
    <w:rsid w:val="00BA6246"/>
    <w:rsid w:val="00BC19AD"/>
    <w:rsid w:val="00BD2B31"/>
    <w:rsid w:val="00BD7BBA"/>
    <w:rsid w:val="00BE08E5"/>
    <w:rsid w:val="00BE122B"/>
    <w:rsid w:val="00BE2CAE"/>
    <w:rsid w:val="00BE54BF"/>
    <w:rsid w:val="00BE648C"/>
    <w:rsid w:val="00BF1450"/>
    <w:rsid w:val="00BF7CF8"/>
    <w:rsid w:val="00C06041"/>
    <w:rsid w:val="00C12B17"/>
    <w:rsid w:val="00C138F1"/>
    <w:rsid w:val="00C21EE2"/>
    <w:rsid w:val="00C23AA3"/>
    <w:rsid w:val="00C30045"/>
    <w:rsid w:val="00C317F1"/>
    <w:rsid w:val="00C32C22"/>
    <w:rsid w:val="00C378DA"/>
    <w:rsid w:val="00C50C16"/>
    <w:rsid w:val="00C51A4B"/>
    <w:rsid w:val="00C522E7"/>
    <w:rsid w:val="00C525D4"/>
    <w:rsid w:val="00C52ADE"/>
    <w:rsid w:val="00C53DC1"/>
    <w:rsid w:val="00C82668"/>
    <w:rsid w:val="00C834CD"/>
    <w:rsid w:val="00C86586"/>
    <w:rsid w:val="00C87BEF"/>
    <w:rsid w:val="00C90318"/>
    <w:rsid w:val="00C950C4"/>
    <w:rsid w:val="00C959F1"/>
    <w:rsid w:val="00CA3F0A"/>
    <w:rsid w:val="00CB2B68"/>
    <w:rsid w:val="00CB308E"/>
    <w:rsid w:val="00CB5824"/>
    <w:rsid w:val="00CC592E"/>
    <w:rsid w:val="00CC6986"/>
    <w:rsid w:val="00CC6B5C"/>
    <w:rsid w:val="00CC6EE0"/>
    <w:rsid w:val="00CD5469"/>
    <w:rsid w:val="00CD6F62"/>
    <w:rsid w:val="00CE1233"/>
    <w:rsid w:val="00CE4BE1"/>
    <w:rsid w:val="00CF18FA"/>
    <w:rsid w:val="00CF22FA"/>
    <w:rsid w:val="00CF235B"/>
    <w:rsid w:val="00CF68D5"/>
    <w:rsid w:val="00CF7F83"/>
    <w:rsid w:val="00D05194"/>
    <w:rsid w:val="00D156AD"/>
    <w:rsid w:val="00D228A0"/>
    <w:rsid w:val="00D23A5F"/>
    <w:rsid w:val="00D24D21"/>
    <w:rsid w:val="00D33297"/>
    <w:rsid w:val="00D4216B"/>
    <w:rsid w:val="00D4632B"/>
    <w:rsid w:val="00D530A7"/>
    <w:rsid w:val="00D56042"/>
    <w:rsid w:val="00D579C3"/>
    <w:rsid w:val="00D732A3"/>
    <w:rsid w:val="00D806E1"/>
    <w:rsid w:val="00D854AB"/>
    <w:rsid w:val="00D86184"/>
    <w:rsid w:val="00D9034C"/>
    <w:rsid w:val="00D94468"/>
    <w:rsid w:val="00DA2CEE"/>
    <w:rsid w:val="00DA581D"/>
    <w:rsid w:val="00DB4D9A"/>
    <w:rsid w:val="00DB4FA4"/>
    <w:rsid w:val="00DB64B9"/>
    <w:rsid w:val="00DB6C02"/>
    <w:rsid w:val="00DB7A4E"/>
    <w:rsid w:val="00DC3271"/>
    <w:rsid w:val="00DC491B"/>
    <w:rsid w:val="00DC5047"/>
    <w:rsid w:val="00DC5309"/>
    <w:rsid w:val="00DD43BD"/>
    <w:rsid w:val="00E006CF"/>
    <w:rsid w:val="00E04C60"/>
    <w:rsid w:val="00E05B0E"/>
    <w:rsid w:val="00E219C3"/>
    <w:rsid w:val="00E279F5"/>
    <w:rsid w:val="00E34C38"/>
    <w:rsid w:val="00E36ED3"/>
    <w:rsid w:val="00E45BE2"/>
    <w:rsid w:val="00E4796F"/>
    <w:rsid w:val="00E51407"/>
    <w:rsid w:val="00E55A19"/>
    <w:rsid w:val="00E575B6"/>
    <w:rsid w:val="00E62565"/>
    <w:rsid w:val="00E640BC"/>
    <w:rsid w:val="00E673B8"/>
    <w:rsid w:val="00E73DBE"/>
    <w:rsid w:val="00E8177A"/>
    <w:rsid w:val="00E8614F"/>
    <w:rsid w:val="00EA1CC8"/>
    <w:rsid w:val="00EB297E"/>
    <w:rsid w:val="00EC72FE"/>
    <w:rsid w:val="00EC7D8B"/>
    <w:rsid w:val="00ED039A"/>
    <w:rsid w:val="00EF40F5"/>
    <w:rsid w:val="00EF423F"/>
    <w:rsid w:val="00EF6A42"/>
    <w:rsid w:val="00EF750E"/>
    <w:rsid w:val="00EF7C88"/>
    <w:rsid w:val="00F00298"/>
    <w:rsid w:val="00F01C4B"/>
    <w:rsid w:val="00F03DD3"/>
    <w:rsid w:val="00F05561"/>
    <w:rsid w:val="00F06B55"/>
    <w:rsid w:val="00F11104"/>
    <w:rsid w:val="00F11E19"/>
    <w:rsid w:val="00F12406"/>
    <w:rsid w:val="00F16827"/>
    <w:rsid w:val="00F20BE9"/>
    <w:rsid w:val="00F21C6E"/>
    <w:rsid w:val="00F2491B"/>
    <w:rsid w:val="00F24C82"/>
    <w:rsid w:val="00F402BE"/>
    <w:rsid w:val="00F424F0"/>
    <w:rsid w:val="00F438AF"/>
    <w:rsid w:val="00F515C8"/>
    <w:rsid w:val="00F52276"/>
    <w:rsid w:val="00F52859"/>
    <w:rsid w:val="00F6282B"/>
    <w:rsid w:val="00F66DC4"/>
    <w:rsid w:val="00F7152A"/>
    <w:rsid w:val="00F744BD"/>
    <w:rsid w:val="00F74E2D"/>
    <w:rsid w:val="00F80A0D"/>
    <w:rsid w:val="00F81EA0"/>
    <w:rsid w:val="00F9068E"/>
    <w:rsid w:val="00F909DC"/>
    <w:rsid w:val="00F9657A"/>
    <w:rsid w:val="00F97C0D"/>
    <w:rsid w:val="00FA20BC"/>
    <w:rsid w:val="00FB1524"/>
    <w:rsid w:val="00FB52AB"/>
    <w:rsid w:val="00FC1100"/>
    <w:rsid w:val="00FC4008"/>
    <w:rsid w:val="00FC72B4"/>
    <w:rsid w:val="00FD0E9F"/>
    <w:rsid w:val="00FD383B"/>
    <w:rsid w:val="00FE07CB"/>
    <w:rsid w:val="00FE0DE6"/>
    <w:rsid w:val="00FE2EB6"/>
    <w:rsid w:val="00FF17DE"/>
    <w:rsid w:val="00FF4692"/>
    <w:rsid w:val="00FF52DC"/>
    <w:rsid w:val="00FF538D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DD5796"/>
  <w15:chartTrackingRefBased/>
  <w15:docId w15:val="{FDD47085-5BA6-49BA-9610-D964A3E54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cy-GB" w:eastAsia="cy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table" w:styleId="GridTabl">
    <w:name w:val="Table Grid"/>
    <w:basedOn w:val="TablNormal"/>
    <w:uiPriority w:val="59"/>
    <w:rsid w:val="00501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qFormat/>
    <w:rsid w:val="00501E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ddolen">
    <w:name w:val="Hyperlink"/>
    <w:unhideWhenUsed/>
    <w:rsid w:val="00501E5F"/>
    <w:rPr>
      <w:color w:val="0000FF"/>
      <w:u w:val="single"/>
    </w:rPr>
  </w:style>
  <w:style w:type="paragraph" w:styleId="NormalGwe">
    <w:name w:val="Normal (Web)"/>
    <w:basedOn w:val="Normal"/>
    <w:uiPriority w:val="99"/>
    <w:unhideWhenUsed/>
    <w:rsid w:val="00C378DA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HyperddolenWediiDilyn">
    <w:name w:val="FollowedHyperlink"/>
    <w:uiPriority w:val="99"/>
    <w:semiHidden/>
    <w:unhideWhenUsed/>
    <w:rsid w:val="006B51F6"/>
    <w:rPr>
      <w:color w:val="800080"/>
      <w:u w:val="single"/>
    </w:rPr>
  </w:style>
  <w:style w:type="paragraph" w:customStyle="1" w:styleId="MediumGrid21">
    <w:name w:val="Medium Grid 21"/>
    <w:uiPriority w:val="1"/>
    <w:qFormat/>
    <w:rsid w:val="002272C7"/>
    <w:rPr>
      <w:sz w:val="24"/>
      <w:szCs w:val="24"/>
      <w:lang w:eastAsia="en-US"/>
    </w:rPr>
  </w:style>
  <w:style w:type="paragraph" w:customStyle="1" w:styleId="Body">
    <w:name w:val="Body"/>
    <w:rsid w:val="00B45E67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val="de-DE" w:eastAsia="en-US"/>
    </w:rPr>
  </w:style>
  <w:style w:type="numbering" w:customStyle="1" w:styleId="ImportedStyle1">
    <w:name w:val="Imported Style 1"/>
    <w:rsid w:val="00B45E67"/>
    <w:pPr>
      <w:numPr>
        <w:numId w:val="1"/>
      </w:numPr>
    </w:pPr>
  </w:style>
  <w:style w:type="character" w:customStyle="1" w:styleId="Hyperlink0">
    <w:name w:val="Hyperlink.0"/>
    <w:rsid w:val="003E168F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paragraph" w:styleId="ParagraffRhestr">
    <w:name w:val="List Paragraph"/>
    <w:basedOn w:val="Normal"/>
    <w:uiPriority w:val="34"/>
    <w:qFormat/>
    <w:rsid w:val="00EC72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Pennyn">
    <w:name w:val="header"/>
    <w:basedOn w:val="Normal"/>
    <w:link w:val="PennynNod"/>
    <w:uiPriority w:val="99"/>
    <w:unhideWhenUsed/>
    <w:rsid w:val="005A135E"/>
    <w:pPr>
      <w:tabs>
        <w:tab w:val="center" w:pos="4513"/>
        <w:tab w:val="right" w:pos="9026"/>
      </w:tabs>
    </w:pPr>
  </w:style>
  <w:style w:type="character" w:customStyle="1" w:styleId="PennynNod">
    <w:name w:val="Pennyn Nod"/>
    <w:link w:val="Pennyn"/>
    <w:uiPriority w:val="99"/>
    <w:rsid w:val="005A135E"/>
    <w:rPr>
      <w:sz w:val="24"/>
      <w:szCs w:val="24"/>
      <w:lang w:val="cy-GB" w:eastAsia="en-US"/>
    </w:rPr>
  </w:style>
  <w:style w:type="paragraph" w:styleId="Troedyn">
    <w:name w:val="footer"/>
    <w:basedOn w:val="Normal"/>
    <w:link w:val="TroedynNod"/>
    <w:uiPriority w:val="99"/>
    <w:unhideWhenUsed/>
    <w:rsid w:val="005A135E"/>
    <w:pPr>
      <w:tabs>
        <w:tab w:val="center" w:pos="4513"/>
        <w:tab w:val="right" w:pos="9026"/>
      </w:tabs>
    </w:pPr>
  </w:style>
  <w:style w:type="character" w:customStyle="1" w:styleId="TroedynNod">
    <w:name w:val="Troedyn Nod"/>
    <w:link w:val="Troedyn"/>
    <w:uiPriority w:val="99"/>
    <w:rsid w:val="005A135E"/>
    <w:rPr>
      <w:sz w:val="24"/>
      <w:szCs w:val="24"/>
      <w:lang w:val="cy-GB" w:eastAsia="en-US"/>
    </w:rPr>
  </w:style>
  <w:style w:type="paragraph" w:styleId="DimBylchau">
    <w:name w:val="No Spacing"/>
    <w:uiPriority w:val="99"/>
    <w:qFormat/>
    <w:rsid w:val="00F21C6E"/>
    <w:rPr>
      <w:sz w:val="24"/>
      <w:szCs w:val="24"/>
      <w:lang w:eastAsia="en-US"/>
    </w:rPr>
  </w:style>
  <w:style w:type="character" w:styleId="CyfeirnodSylw">
    <w:name w:val="annotation reference"/>
    <w:uiPriority w:val="99"/>
    <w:semiHidden/>
    <w:unhideWhenUsed/>
    <w:rsid w:val="00BA6246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semiHidden/>
    <w:unhideWhenUsed/>
    <w:rsid w:val="00BA6246"/>
    <w:rPr>
      <w:sz w:val="20"/>
      <w:szCs w:val="20"/>
    </w:rPr>
  </w:style>
  <w:style w:type="character" w:customStyle="1" w:styleId="TestunSylwNod">
    <w:name w:val="Testun Sylw Nod"/>
    <w:link w:val="TestunSylw"/>
    <w:uiPriority w:val="99"/>
    <w:semiHidden/>
    <w:rsid w:val="00BA6246"/>
    <w:rPr>
      <w:lang w:val="cy-GB" w:eastAsia="en-US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BA6246"/>
    <w:rPr>
      <w:b/>
      <w:bCs/>
    </w:rPr>
  </w:style>
  <w:style w:type="character" w:customStyle="1" w:styleId="PwncSylwNod">
    <w:name w:val="Pwnc Sylw Nod"/>
    <w:link w:val="PwncSylw"/>
    <w:uiPriority w:val="99"/>
    <w:semiHidden/>
    <w:rsid w:val="00BA6246"/>
    <w:rPr>
      <w:b/>
      <w:bCs/>
      <w:lang w:val="cy-GB" w:eastAsia="en-US"/>
    </w:r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BA6246"/>
    <w:rPr>
      <w:rFonts w:ascii="Times New Roman" w:hAnsi="Times New Roman"/>
      <w:sz w:val="18"/>
      <w:szCs w:val="18"/>
    </w:rPr>
  </w:style>
  <w:style w:type="character" w:customStyle="1" w:styleId="TestunmewnSwigenNod">
    <w:name w:val="Testun mewn Swigen Nod"/>
    <w:link w:val="TestunmewnSwigen"/>
    <w:uiPriority w:val="99"/>
    <w:semiHidden/>
    <w:rsid w:val="00BA6246"/>
    <w:rPr>
      <w:rFonts w:ascii="Times New Roman" w:hAnsi="Times New Roman"/>
      <w:sz w:val="18"/>
      <w:szCs w:val="18"/>
      <w:lang w:val="cy-GB" w:eastAsia="en-US"/>
    </w:rPr>
  </w:style>
  <w:style w:type="character" w:styleId="Cryf">
    <w:name w:val="Strong"/>
    <w:uiPriority w:val="22"/>
    <w:qFormat/>
    <w:rsid w:val="00A9192F"/>
    <w:rPr>
      <w:b/>
      <w:bCs/>
    </w:rPr>
  </w:style>
  <w:style w:type="character" w:styleId="CyfeirnodHTML">
    <w:name w:val="HTML Cite"/>
    <w:uiPriority w:val="99"/>
    <w:semiHidden/>
    <w:unhideWhenUsed/>
    <w:rsid w:val="00A9192F"/>
    <w:rPr>
      <w:i/>
      <w:iCs/>
    </w:rPr>
  </w:style>
  <w:style w:type="character" w:styleId="SnhebeiDdatrys">
    <w:name w:val="Unresolved Mention"/>
    <w:uiPriority w:val="99"/>
    <w:semiHidden/>
    <w:unhideWhenUsed/>
    <w:rsid w:val="00A9192F"/>
    <w:rPr>
      <w:color w:val="605E5C"/>
      <w:shd w:val="clear" w:color="auto" w:fill="E1DFDD"/>
    </w:rPr>
  </w:style>
  <w:style w:type="character" w:customStyle="1" w:styleId="normaltextrun">
    <w:name w:val="normaltextrun"/>
    <w:basedOn w:val="FfontParagraffDdiofyn"/>
    <w:qFormat/>
    <w:rsid w:val="00196683"/>
  </w:style>
  <w:style w:type="numbering" w:customStyle="1" w:styleId="RhestrGyfredol1">
    <w:name w:val="Rhestr Gyfredol1"/>
    <w:uiPriority w:val="99"/>
    <w:rsid w:val="00CD5469"/>
    <w:pPr>
      <w:numPr>
        <w:numId w:val="3"/>
      </w:numPr>
    </w:pPr>
  </w:style>
  <w:style w:type="numbering" w:customStyle="1" w:styleId="RhestrGyfredol2">
    <w:name w:val="Rhestr Gyfredol2"/>
    <w:uiPriority w:val="99"/>
    <w:rsid w:val="00870DAB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8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6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2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hwb.gov.wales/curriculum-for-wales/humanities" TargetMode="External"/><Relationship Id="rId18" Type="http://schemas.openxmlformats.org/officeDocument/2006/relationships/hyperlink" Target="https://senedd.cymru/ymweld-a-ni/arddangosfeydd/arddangosfeydd-blaenorol/windrush-cymru-dathlu-bywydau-a-siwrneiau-cenhedlaeth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programmes/articles/1HCpKqv21VRFr3jL7XM9qgQ/why-are-people-surprised-that-i-speak-welsh" TargetMode="External"/><Relationship Id="rId7" Type="http://schemas.openxmlformats.org/officeDocument/2006/relationships/styles" Target="styles.xml"/><Relationship Id="rId12" Type="http://schemas.openxmlformats.org/officeDocument/2006/relationships/hyperlink" Target="https://hwb.gov.wales/curriculum-for-wales/humanities/designing-your-curriculum/" TargetMode="External"/><Relationship Id="rId17" Type="http://schemas.openxmlformats.org/officeDocument/2006/relationships/hyperlink" Target="https://www.bbc.co.uk/programmes/p0ggwpj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news/uk-wales-58983377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hwb.gov.wales/curriculum-for-wales/humanities/designing-your-curriculum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watch?v=ib-Qiyklq-Q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hwb.gov.wales/curriculum-for-wales/humanities/statements-of-what-matters/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51498182462b6b80389f79355b98edd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d4c2d0b27c3ff2dd25c4f6c22cc95bf6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  <_dlc_DocId xmlns="ea8effcc-97eb-40eb-9acc-2059a2c74c87">6WSVMFJE5RW7-745394876-168474</_dlc_DocId>
    <_dlc_DocIdUrl xmlns="ea8effcc-97eb-40eb-9acc-2059a2c74c87">
      <Url>https://cyngorgwynedd.sharepoint.com/sites/DatblyguTG/_layouts/15/DocIdRedir.aspx?ID=6WSVMFJE5RW7-745394876-168474</Url>
      <Description>6WSVMFJE5RW7-745394876-168474</Description>
    </_dlc_DocIdUrl>
  </documentManagement>
</p:properties>
</file>

<file path=customXml/itemProps1.xml><?xml version="1.0" encoding="utf-8"?>
<ds:datastoreItem xmlns:ds="http://schemas.openxmlformats.org/officeDocument/2006/customXml" ds:itemID="{B3C7A6B1-E99B-405E-91C2-202EBCAC2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A8287-A653-4B4E-B823-0086886F89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EEEB38-F500-439A-A5ED-5A7D99DEE9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AD72433-E7EE-481C-BA51-4E8D8945CDC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DF56FB-2E13-4E2E-BA5E-344BF4F26963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1588</Words>
  <Characters>9055</Characters>
  <Application>Microsoft Office Word</Application>
  <DocSecurity>0</DocSecurity>
  <Lines>75</Lines>
  <Paragraphs>21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10622</CharactersWithSpaces>
  <SharedDoc>false</SharedDoc>
  <HLinks>
    <vt:vector size="24" baseType="variant">
      <vt:variant>
        <vt:i4>1900608</vt:i4>
      </vt:variant>
      <vt:variant>
        <vt:i4>9</vt:i4>
      </vt:variant>
      <vt:variant>
        <vt:i4>0</vt:i4>
      </vt:variant>
      <vt:variant>
        <vt:i4>5</vt:i4>
      </vt:variant>
      <vt:variant>
        <vt:lpwstr>https://hwb.gov.wales/curriculum-for-wales/humanities/designing-your-curriculum/</vt:lpwstr>
      </vt:variant>
      <vt:variant>
        <vt:lpwstr>cross-cutting-themes</vt:lpwstr>
      </vt:variant>
      <vt:variant>
        <vt:i4>5177369</vt:i4>
      </vt:variant>
      <vt:variant>
        <vt:i4>6</vt:i4>
      </vt:variant>
      <vt:variant>
        <vt:i4>0</vt:i4>
      </vt:variant>
      <vt:variant>
        <vt:i4>5</vt:i4>
      </vt:variant>
      <vt:variant>
        <vt:lpwstr>https://hwb.gov.wales/curriculum-for-wales/humanities/statements-of-what-matters/</vt:lpwstr>
      </vt:variant>
      <vt:variant>
        <vt:lpwstr/>
      </vt:variant>
      <vt:variant>
        <vt:i4>4259867</vt:i4>
      </vt:variant>
      <vt:variant>
        <vt:i4>3</vt:i4>
      </vt:variant>
      <vt:variant>
        <vt:i4>0</vt:i4>
      </vt:variant>
      <vt:variant>
        <vt:i4>5</vt:i4>
      </vt:variant>
      <vt:variant>
        <vt:lpwstr>https://hwb.gov.wales/curriculum-for-wales/humanities</vt:lpwstr>
      </vt:variant>
      <vt:variant>
        <vt:lpwstr/>
      </vt:variant>
      <vt:variant>
        <vt:i4>1572891</vt:i4>
      </vt:variant>
      <vt:variant>
        <vt:i4>0</vt:i4>
      </vt:variant>
      <vt:variant>
        <vt:i4>0</vt:i4>
      </vt:variant>
      <vt:variant>
        <vt:i4>5</vt:i4>
      </vt:variant>
      <vt:variant>
        <vt:lpwstr>https://hwb.gov.wales/curriculum-for-wales/humanities/designing-your-curriculum/</vt:lpwstr>
      </vt:variant>
      <vt:variant>
        <vt:lpwstr>religion,-values-and-ethics-guidance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 James</dc:creator>
  <cp:keywords/>
  <cp:lastModifiedBy>Gwenno Lloyd Jones (CYLLID)</cp:lastModifiedBy>
  <cp:revision>44</cp:revision>
  <cp:lastPrinted>2017-06-19T09:19:00Z</cp:lastPrinted>
  <dcterms:created xsi:type="dcterms:W3CDTF">2024-08-15T09:37:00Z</dcterms:created>
  <dcterms:modified xsi:type="dcterms:W3CDTF">2024-09-20T14:57:00Z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dda0d867-a8c7-45f2-9474-2dfe477667b3</vt:lpwstr>
  </property>
  <property fmtid="{D5CDD505-2E9C-101B-9397-08002B2CF9AE}" pid="3" name="ContentTypeId">
    <vt:lpwstr>0x01010006A177398494E34AA5FDFCE861DA672F</vt:lpwstr>
  </property>
  <property fmtid="{D5CDD505-2E9C-101B-9397-08002B2CF9AE}" pid="4" name="Order">
    <vt:r8>100</vt:r8>
  </property>
  <property fmtid="{D5CDD505-2E9C-101B-9397-08002B2CF9AE}" pid="5" name="MediaServiceImageTags">
    <vt:lpwstr/>
  </property>
  <property fmtid="{D5CDD505-2E9C-101B-9397-08002B2CF9AE}" pid="6" name="_dlc_DocIdItemGuid">
    <vt:lpwstr>29dbbeed-7114-43dc-b549-bc8c72bfbbf5</vt:lpwstr>
  </property>
</Properties>
</file>