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83A201" w14:textId="77777777" w:rsidR="000E10D8" w:rsidRPr="000E10D8" w:rsidRDefault="000E10D8" w:rsidP="000E10D8">
      <w:pPr>
        <w:spacing w:after="200" w:line="276" w:lineRule="auto"/>
        <w:jc w:val="center"/>
        <w:rPr>
          <w:rFonts w:eastAsia="Times New Roman" w:cs="Times New Roman"/>
          <w:lang w:val="en-GB"/>
        </w:rPr>
      </w:pPr>
      <w:bookmarkStart w:id="0" w:name="_GoBack"/>
    </w:p>
    <w:p w14:paraId="35EAE43E" w14:textId="1017263D" w:rsidR="000E10D8" w:rsidRPr="000E10D8" w:rsidRDefault="000E10D8" w:rsidP="000E10D8">
      <w:pPr>
        <w:spacing w:after="200" w:line="276" w:lineRule="auto"/>
        <w:jc w:val="center"/>
        <w:rPr>
          <w:rFonts w:eastAsia="Times New Roman" w:cs="Times New Roman"/>
          <w:lang w:val="en-GB"/>
        </w:rPr>
      </w:pPr>
      <w:r w:rsidRPr="000E10D8">
        <w:rPr>
          <w:rFonts w:eastAsia="Times New Roman" w:cs="Times New Roman"/>
          <w:noProof/>
          <w:lang w:val="en-GB" w:eastAsia="en-GB"/>
        </w:rPr>
        <w:drawing>
          <wp:inline distT="0" distB="0" distL="0" distR="0" wp14:anchorId="64ABC103" wp14:editId="0F5D79D2">
            <wp:extent cx="5962650" cy="3533775"/>
            <wp:effectExtent l="0" t="0" r="0" b="9525"/>
            <wp:docPr id="14" name="Picture 14" descr="A picture containing text, book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picture containing text, book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62650" cy="3533775"/>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13958"/>
      </w:tblGrid>
      <w:tr w:rsidR="000E10D8" w:rsidRPr="000E10D8" w14:paraId="610A19C9" w14:textId="77777777" w:rsidTr="0068347E">
        <w:tc>
          <w:tcPr>
            <w:tcW w:w="5000" w:type="pct"/>
            <w:tcBorders>
              <w:top w:val="nil"/>
              <w:left w:val="nil"/>
              <w:bottom w:val="nil"/>
              <w:right w:val="nil"/>
            </w:tcBorders>
            <w:tcMar>
              <w:top w:w="150" w:type="dxa"/>
              <w:left w:w="154" w:type="dxa"/>
              <w:bottom w:w="0" w:type="dxa"/>
              <w:right w:w="154" w:type="dxa"/>
            </w:tcMar>
            <w:hideMark/>
          </w:tcPr>
          <w:p w14:paraId="0F42FD3C" w14:textId="77777777" w:rsidR="000E10D8" w:rsidRPr="000E10D8" w:rsidRDefault="000E10D8" w:rsidP="000E10D8">
            <w:pPr>
              <w:spacing w:after="0" w:line="240" w:lineRule="auto"/>
              <w:textAlignment w:val="baseline"/>
              <w:outlineLvl w:val="0"/>
              <w:rPr>
                <w:rFonts w:ascii="Verdana" w:eastAsia="Times New Roman" w:hAnsi="Verdana" w:cs="Times New Roman"/>
                <w:b/>
                <w:bCs/>
                <w:color w:val="000000"/>
                <w:kern w:val="36"/>
                <w:sz w:val="30"/>
                <w:szCs w:val="30"/>
                <w:bdr w:val="none" w:sz="0" w:space="0" w:color="auto" w:frame="1"/>
                <w:lang w:val="en-GB" w:eastAsia="en-GB"/>
              </w:rPr>
            </w:pPr>
          </w:p>
          <w:p w14:paraId="17F9B10E" w14:textId="77777777" w:rsidR="000E10D8" w:rsidRPr="000E10D8" w:rsidRDefault="000E10D8" w:rsidP="000E10D8">
            <w:pPr>
              <w:spacing w:after="0" w:line="240" w:lineRule="auto"/>
              <w:textAlignment w:val="baseline"/>
              <w:outlineLvl w:val="0"/>
              <w:rPr>
                <w:rFonts w:ascii="Verdana" w:eastAsia="Times New Roman" w:hAnsi="Verdana" w:cs="Times New Roman"/>
                <w:b/>
                <w:bCs/>
                <w:color w:val="000000"/>
                <w:kern w:val="36"/>
                <w:sz w:val="30"/>
                <w:szCs w:val="30"/>
                <w:lang w:val="en-GB" w:eastAsia="en-GB"/>
              </w:rPr>
            </w:pPr>
            <w:r w:rsidRPr="000E10D8">
              <w:rPr>
                <w:rFonts w:ascii="Verdana" w:eastAsia="Times New Roman" w:hAnsi="Verdana" w:cs="Times New Roman"/>
                <w:b/>
                <w:bCs/>
                <w:color w:val="000000"/>
                <w:kern w:val="36"/>
                <w:sz w:val="30"/>
                <w:szCs w:val="30"/>
                <w:bdr w:val="none" w:sz="0" w:space="0" w:color="auto" w:frame="1"/>
                <w:lang w:val="en-GB" w:eastAsia="en-GB"/>
              </w:rPr>
              <w:t>The Orthodox Church in North Wales.</w:t>
            </w:r>
          </w:p>
        </w:tc>
      </w:tr>
      <w:tr w:rsidR="000E10D8" w:rsidRPr="000E10D8" w14:paraId="28E52C9C" w14:textId="77777777" w:rsidTr="0068347E">
        <w:tc>
          <w:tcPr>
            <w:tcW w:w="5000" w:type="pct"/>
            <w:tcBorders>
              <w:top w:val="nil"/>
              <w:left w:val="nil"/>
              <w:bottom w:val="nil"/>
              <w:right w:val="nil"/>
            </w:tcBorders>
            <w:tcMar>
              <w:top w:w="150" w:type="dxa"/>
              <w:left w:w="154" w:type="dxa"/>
              <w:bottom w:w="0" w:type="dxa"/>
              <w:right w:w="154" w:type="dxa"/>
            </w:tcMar>
            <w:hideMark/>
          </w:tcPr>
          <w:p w14:paraId="5B8C1A98" w14:textId="77777777" w:rsidR="000E10D8" w:rsidRPr="000E10D8" w:rsidRDefault="000E10D8" w:rsidP="000E10D8">
            <w:pPr>
              <w:spacing w:before="150" w:after="0" w:line="300" w:lineRule="atLeast"/>
              <w:textAlignment w:val="baseline"/>
              <w:rPr>
                <w:rFonts w:ascii="Verdana" w:eastAsia="Times New Roman" w:hAnsi="Verdana" w:cs="Times New Roman"/>
                <w:color w:val="000000"/>
                <w:sz w:val="24"/>
                <w:szCs w:val="24"/>
                <w:lang w:val="en-GB" w:eastAsia="en-GB"/>
              </w:rPr>
            </w:pPr>
            <w:r w:rsidRPr="000E10D8">
              <w:rPr>
                <w:rFonts w:ascii="Verdana" w:eastAsia="Times New Roman" w:hAnsi="Verdana" w:cs="Times New Roman"/>
                <w:color w:val="000000"/>
                <w:shd w:val="clear" w:color="auto" w:fill="FFFFFF"/>
                <w:lang w:val="en-GB"/>
              </w:rPr>
              <w:t>If you are travelling in Wales, you are bound to see road signs similar to these:</w:t>
            </w:r>
          </w:p>
        </w:tc>
      </w:tr>
      <w:tr w:rsidR="000E10D8" w:rsidRPr="000E10D8" w14:paraId="77BEA35D" w14:textId="77777777" w:rsidTr="0068347E">
        <w:tc>
          <w:tcPr>
            <w:tcW w:w="5000" w:type="pct"/>
            <w:tcBorders>
              <w:top w:val="nil"/>
              <w:left w:val="nil"/>
              <w:bottom w:val="nil"/>
              <w:right w:val="nil"/>
            </w:tcBorders>
            <w:tcMar>
              <w:top w:w="150" w:type="dxa"/>
              <w:left w:w="154" w:type="dxa"/>
              <w:bottom w:w="0" w:type="dxa"/>
              <w:right w:w="154" w:type="dxa"/>
            </w:tcMar>
          </w:tcPr>
          <w:p w14:paraId="7AED2C05" w14:textId="77777777" w:rsidR="000E10D8" w:rsidRPr="000E10D8" w:rsidRDefault="000E10D8" w:rsidP="000E10D8">
            <w:pPr>
              <w:spacing w:before="150" w:after="0" w:line="300" w:lineRule="atLeast"/>
              <w:textAlignment w:val="baseline"/>
              <w:rPr>
                <w:rFonts w:ascii="Verdana" w:eastAsia="Times New Roman" w:hAnsi="Verdana" w:cs="Times New Roman"/>
                <w:color w:val="000000"/>
                <w:sz w:val="24"/>
                <w:szCs w:val="24"/>
                <w:lang w:val="en-GB" w:eastAsia="en-GB"/>
              </w:rPr>
            </w:pPr>
          </w:p>
        </w:tc>
      </w:tr>
    </w:tbl>
    <w:p w14:paraId="678E282F" w14:textId="7D1879B8" w:rsidR="000E10D8" w:rsidRPr="000E10D8" w:rsidRDefault="000E10D8" w:rsidP="000E10D8">
      <w:pPr>
        <w:spacing w:after="200" w:line="276" w:lineRule="auto"/>
        <w:jc w:val="center"/>
        <w:rPr>
          <w:rFonts w:eastAsia="Times New Roman" w:cs="Times New Roman"/>
          <w:lang w:val="en-GB"/>
        </w:rPr>
      </w:pPr>
      <w:r w:rsidRPr="000E10D8">
        <w:rPr>
          <w:rFonts w:eastAsia="Times New Roman" w:cs="Times New Roman"/>
          <w:noProof/>
          <w:lang w:val="en-GB" w:eastAsia="en-GB"/>
        </w:rPr>
        <w:lastRenderedPageBreak/>
        <w:drawing>
          <wp:inline distT="0" distB="0" distL="0" distR="0" wp14:anchorId="2C187A31" wp14:editId="78B2C40F">
            <wp:extent cx="3600450" cy="1533525"/>
            <wp:effectExtent l="0" t="0" r="0" b="9525"/>
            <wp:docPr id="13" name="Picture 13" descr="Graphical user interface, diagram,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raphical user interface, diagram, text, application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l="12291" t="11026" r="11627" b="12157"/>
                    <a:stretch>
                      <a:fillRect/>
                    </a:stretch>
                  </pic:blipFill>
                  <pic:spPr bwMode="auto">
                    <a:xfrm>
                      <a:off x="0" y="0"/>
                      <a:ext cx="3600450" cy="1533525"/>
                    </a:xfrm>
                    <a:prstGeom prst="rect">
                      <a:avLst/>
                    </a:prstGeom>
                    <a:noFill/>
                    <a:ln>
                      <a:noFill/>
                    </a:ln>
                  </pic:spPr>
                </pic:pic>
              </a:graphicData>
            </a:graphic>
          </wp:inline>
        </w:drawing>
      </w:r>
    </w:p>
    <w:p w14:paraId="53A88796"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036670A5"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0E10D8">
        <w:rPr>
          <w:rFonts w:ascii="Verdana" w:eastAsia="Times New Roman" w:hAnsi="Verdana" w:cs="Times New Roman"/>
          <w:color w:val="000000"/>
          <w:sz w:val="24"/>
          <w:szCs w:val="24"/>
          <w:lang w:val="en-GB" w:eastAsia="en-GB"/>
        </w:rPr>
        <w:t xml:space="preserve">All the names start with </w:t>
      </w:r>
      <w:r w:rsidRPr="000E10D8">
        <w:rPr>
          <w:rFonts w:ascii="Verdana" w:eastAsia="Times New Roman" w:hAnsi="Verdana" w:cs="Times New Roman"/>
          <w:b/>
          <w:bCs/>
          <w:color w:val="000000"/>
          <w:sz w:val="24"/>
          <w:szCs w:val="24"/>
          <w:lang w:val="en-GB" w:eastAsia="en-GB"/>
        </w:rPr>
        <w:t>Llan</w:t>
      </w:r>
      <w:r w:rsidRPr="000E10D8">
        <w:rPr>
          <w:rFonts w:ascii="Verdana" w:eastAsia="Times New Roman" w:hAnsi="Verdana" w:cs="Times New Roman"/>
          <w:color w:val="000000"/>
          <w:sz w:val="24"/>
          <w:szCs w:val="24"/>
          <w:lang w:val="en-GB" w:eastAsia="en-GB"/>
        </w:rPr>
        <w:t xml:space="preserve"> (old Welsh word for ‘church’) - which shows us that there is a very ancient Christian history to these places and a connection with a local saint.</w:t>
      </w:r>
    </w:p>
    <w:p w14:paraId="0BFC13AE"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0E10D8">
        <w:rPr>
          <w:rFonts w:ascii="Verdana" w:eastAsia="Times New Roman" w:hAnsi="Verdana" w:cs="Times New Roman"/>
          <w:color w:val="000000"/>
          <w:sz w:val="24"/>
          <w:szCs w:val="24"/>
          <w:lang w:val="en-GB" w:eastAsia="en-GB"/>
        </w:rPr>
        <w:t xml:space="preserve">But there is one place in North Wales where special attention is given to many of the early </w:t>
      </w:r>
      <w:r w:rsidRPr="000E10D8">
        <w:rPr>
          <w:rFonts w:ascii="Verdana" w:eastAsia="Times New Roman" w:hAnsi="Verdana" w:cs="Times New Roman"/>
          <w:b/>
          <w:bCs/>
          <w:color w:val="000000"/>
          <w:sz w:val="24"/>
          <w:szCs w:val="24"/>
          <w:lang w:val="en-GB" w:eastAsia="en-GB"/>
        </w:rPr>
        <w:t>saints</w:t>
      </w:r>
      <w:r w:rsidRPr="000E10D8">
        <w:rPr>
          <w:rFonts w:ascii="Verdana" w:eastAsia="Times New Roman" w:hAnsi="Verdana" w:cs="Times New Roman"/>
          <w:color w:val="000000"/>
          <w:sz w:val="24"/>
          <w:szCs w:val="24"/>
          <w:lang w:val="en-GB" w:eastAsia="en-GB"/>
        </w:rPr>
        <w:t xml:space="preserve"> of Wales. That place is Blaenau Ffestiniog.</w:t>
      </w:r>
    </w:p>
    <w:p w14:paraId="608BB45B"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6A92DF19"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0E10D8">
        <w:rPr>
          <w:rFonts w:ascii="Verdana" w:eastAsia="Times New Roman" w:hAnsi="Verdana" w:cs="Times New Roman"/>
          <w:color w:val="000000"/>
          <w:sz w:val="24"/>
          <w:szCs w:val="24"/>
          <w:lang w:val="en-GB" w:eastAsia="en-GB"/>
        </w:rPr>
        <w:t>Why Blaenau Ffestiniog?</w:t>
      </w:r>
    </w:p>
    <w:p w14:paraId="1F85AC55"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66310215"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0129CB3B"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0E10D8">
        <w:rPr>
          <w:rFonts w:ascii="Verdana" w:eastAsia="Times New Roman" w:hAnsi="Verdana" w:cs="Times New Roman"/>
          <w:color w:val="000000"/>
          <w:sz w:val="24"/>
          <w:szCs w:val="24"/>
          <w:lang w:val="en-GB" w:eastAsia="en-GB"/>
        </w:rPr>
        <w:t xml:space="preserve">This is the location of two churches of the </w:t>
      </w:r>
      <w:r w:rsidRPr="000E10D8">
        <w:rPr>
          <w:rFonts w:ascii="Verdana" w:eastAsia="Times New Roman" w:hAnsi="Verdana" w:cs="Times New Roman"/>
          <w:b/>
          <w:bCs/>
          <w:color w:val="000000"/>
          <w:sz w:val="24"/>
          <w:szCs w:val="24"/>
          <w:lang w:val="en-GB" w:eastAsia="en-GB"/>
        </w:rPr>
        <w:t>Orthodox</w:t>
      </w:r>
      <w:r w:rsidRPr="000E10D8">
        <w:rPr>
          <w:rFonts w:ascii="Verdana" w:eastAsia="Times New Roman" w:hAnsi="Verdana" w:cs="Times New Roman"/>
          <w:color w:val="000000"/>
          <w:sz w:val="24"/>
          <w:szCs w:val="24"/>
          <w:lang w:val="en-GB" w:eastAsia="en-GB"/>
        </w:rPr>
        <w:t xml:space="preserve"> Christian tradition – The All-Saints Church of Wales and the Church of the Holy Protection. This is the only place where you will find </w:t>
      </w:r>
      <w:r w:rsidRPr="000E10D8">
        <w:rPr>
          <w:rFonts w:ascii="Verdana" w:eastAsia="Times New Roman" w:hAnsi="Verdana" w:cs="Times New Roman"/>
          <w:b/>
          <w:bCs/>
          <w:color w:val="000000"/>
          <w:sz w:val="24"/>
          <w:szCs w:val="24"/>
          <w:lang w:val="en-GB" w:eastAsia="en-GB"/>
        </w:rPr>
        <w:t>Orthodox</w:t>
      </w:r>
      <w:r w:rsidRPr="000E10D8">
        <w:rPr>
          <w:rFonts w:ascii="Verdana" w:eastAsia="Times New Roman" w:hAnsi="Verdana" w:cs="Times New Roman"/>
          <w:color w:val="000000"/>
          <w:sz w:val="24"/>
          <w:szCs w:val="24"/>
          <w:lang w:val="en-GB" w:eastAsia="en-GB"/>
        </w:rPr>
        <w:t xml:space="preserve"> churches in North Wales.</w:t>
      </w:r>
    </w:p>
    <w:p w14:paraId="3B66439E" w14:textId="43432D7A" w:rsidR="000E10D8" w:rsidRPr="000E10D8" w:rsidRDefault="000E10D8" w:rsidP="000E10D8">
      <w:pPr>
        <w:spacing w:after="200" w:line="276" w:lineRule="auto"/>
        <w:jc w:val="center"/>
        <w:rPr>
          <w:rFonts w:eastAsia="Times New Roman" w:cs="Times New Roman"/>
          <w:lang w:val="en-GB"/>
        </w:rPr>
      </w:pPr>
      <w:r w:rsidRPr="000E10D8">
        <w:rPr>
          <w:rFonts w:eastAsia="Times New Roman" w:cs="Times New Roman"/>
          <w:noProof/>
          <w:lang w:val="en-GB" w:eastAsia="en-GB"/>
        </w:rPr>
        <w:lastRenderedPageBreak/>
        <w:drawing>
          <wp:inline distT="0" distB="0" distL="0" distR="0" wp14:anchorId="42146512" wp14:editId="038292B7">
            <wp:extent cx="5943600" cy="2343150"/>
            <wp:effectExtent l="0" t="0" r="0" b="0"/>
            <wp:docPr id="12" name="Picture 12" descr="A stone building with a blue door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stone building with a blue door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343150"/>
                    </a:xfrm>
                    <a:prstGeom prst="rect">
                      <a:avLst/>
                    </a:prstGeom>
                    <a:noFill/>
                    <a:ln>
                      <a:noFill/>
                    </a:ln>
                  </pic:spPr>
                </pic:pic>
              </a:graphicData>
            </a:graphic>
          </wp:inline>
        </w:drawing>
      </w:r>
    </w:p>
    <w:p w14:paraId="5D3CCC2E" w14:textId="77777777" w:rsidR="000E10D8" w:rsidRPr="000E10D8" w:rsidRDefault="000E10D8" w:rsidP="000E10D8">
      <w:pPr>
        <w:shd w:val="clear" w:color="auto" w:fill="FFFFFF"/>
        <w:spacing w:before="150" w:after="0" w:line="300" w:lineRule="atLeast"/>
        <w:textAlignment w:val="baseline"/>
        <w:rPr>
          <w:rFonts w:ascii="Verdana" w:eastAsia="Times New Roman" w:hAnsi="Verdana" w:cs="Times New Roman"/>
          <w:b/>
          <w:bCs/>
          <w:color w:val="000000"/>
          <w:sz w:val="24"/>
          <w:szCs w:val="24"/>
          <w:bdr w:val="none" w:sz="0" w:space="0" w:color="auto" w:frame="1"/>
          <w:lang w:val="en-GB" w:eastAsia="en-GB"/>
        </w:rPr>
      </w:pPr>
      <w:r w:rsidRPr="000E10D8">
        <w:rPr>
          <w:rFonts w:ascii="Verdana" w:eastAsia="Times New Roman" w:hAnsi="Verdana" w:cs="Times New Roman"/>
          <w:b/>
          <w:bCs/>
          <w:color w:val="000000"/>
          <w:sz w:val="24"/>
          <w:szCs w:val="24"/>
          <w:bdr w:val="none" w:sz="0" w:space="0" w:color="auto" w:frame="1"/>
          <w:lang w:val="en-GB" w:eastAsia="en-GB"/>
        </w:rPr>
        <w:t>What is the Orthodox Church?</w:t>
      </w:r>
    </w:p>
    <w:p w14:paraId="0071E678" w14:textId="77777777" w:rsidR="000E10D8" w:rsidRPr="000E10D8" w:rsidRDefault="000E10D8" w:rsidP="000E10D8">
      <w:pPr>
        <w:shd w:val="clear" w:color="auto" w:fill="FFFFFF"/>
        <w:spacing w:before="150" w:after="0" w:line="300" w:lineRule="atLeast"/>
        <w:textAlignment w:val="baseline"/>
        <w:rPr>
          <w:rFonts w:ascii="Verdana" w:eastAsia="Times New Roman" w:hAnsi="Verdana" w:cs="Times New Roman"/>
          <w:color w:val="000000"/>
          <w:sz w:val="24"/>
          <w:szCs w:val="24"/>
          <w:lang w:val="en-GB" w:eastAsia="en-GB"/>
        </w:rPr>
      </w:pPr>
      <w:r w:rsidRPr="000E10D8">
        <w:rPr>
          <w:rFonts w:ascii="Verdana" w:eastAsia="Times New Roman" w:hAnsi="Verdana" w:cs="Times New Roman"/>
          <w:color w:val="000000"/>
          <w:sz w:val="24"/>
          <w:szCs w:val="24"/>
          <w:lang w:val="en-GB" w:eastAsia="en-GB"/>
        </w:rPr>
        <w:t>There are generally 3 main streams of Christianity today –</w:t>
      </w:r>
    </w:p>
    <w:p w14:paraId="2CA33055" w14:textId="77777777" w:rsidR="000E10D8" w:rsidRPr="000E10D8" w:rsidRDefault="000E10D8" w:rsidP="000E10D8">
      <w:pPr>
        <w:shd w:val="clear" w:color="auto" w:fill="FFFFFF"/>
        <w:spacing w:before="150" w:after="0" w:line="300" w:lineRule="atLeast"/>
        <w:textAlignment w:val="baseline"/>
        <w:rPr>
          <w:rFonts w:ascii="Verdana" w:eastAsia="Times New Roman" w:hAnsi="Verdana" w:cs="Times New Roman"/>
          <w:color w:val="000000"/>
          <w:sz w:val="24"/>
          <w:szCs w:val="24"/>
          <w:lang w:val="en-GB" w:eastAsia="en-GB"/>
        </w:rPr>
      </w:pPr>
    </w:p>
    <w:p w14:paraId="0B820333"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0E10D8">
        <w:rPr>
          <w:rFonts w:ascii="Verdana" w:eastAsia="Times New Roman" w:hAnsi="Verdana" w:cs="Times New Roman"/>
          <w:color w:val="000000"/>
          <w:sz w:val="24"/>
          <w:szCs w:val="24"/>
          <w:lang w:val="en-GB" w:eastAsia="en-GB"/>
        </w:rPr>
        <w:t>•</w:t>
      </w:r>
      <w:r w:rsidRPr="000E10D8">
        <w:rPr>
          <w:rFonts w:ascii="Verdana" w:eastAsia="Times New Roman" w:hAnsi="Verdana" w:cs="Times New Roman"/>
          <w:b/>
          <w:bCs/>
          <w:color w:val="000000"/>
          <w:sz w:val="24"/>
          <w:szCs w:val="24"/>
          <w:bdr w:val="none" w:sz="0" w:space="0" w:color="auto" w:frame="1"/>
          <w:lang w:val="en-GB" w:eastAsia="en-GB"/>
        </w:rPr>
        <w:t> Orthodox</w:t>
      </w:r>
    </w:p>
    <w:p w14:paraId="15C18419" w14:textId="77777777" w:rsidR="000E10D8" w:rsidRPr="000E10D8" w:rsidRDefault="000E10D8" w:rsidP="000E10D8">
      <w:pPr>
        <w:spacing w:after="0" w:line="240" w:lineRule="auto"/>
        <w:rPr>
          <w:rFonts w:ascii="Times New Roman" w:eastAsia="Times New Roman" w:hAnsi="Times New Roman" w:cs="Times New Roman"/>
          <w:sz w:val="24"/>
          <w:szCs w:val="24"/>
          <w:lang w:val="en-GB" w:eastAsia="en-GB"/>
        </w:rPr>
      </w:pPr>
    </w:p>
    <w:p w14:paraId="3BF576A1"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0E10D8">
        <w:rPr>
          <w:rFonts w:ascii="Verdana" w:eastAsia="Times New Roman" w:hAnsi="Verdana" w:cs="Times New Roman"/>
          <w:color w:val="000000"/>
          <w:sz w:val="24"/>
          <w:szCs w:val="24"/>
          <w:lang w:val="en-GB" w:eastAsia="en-GB"/>
        </w:rPr>
        <w:t>•</w:t>
      </w:r>
      <w:r w:rsidRPr="000E10D8">
        <w:rPr>
          <w:rFonts w:ascii="Verdana" w:eastAsia="Times New Roman" w:hAnsi="Verdana" w:cs="Times New Roman"/>
          <w:b/>
          <w:bCs/>
          <w:color w:val="000000"/>
          <w:sz w:val="24"/>
          <w:szCs w:val="24"/>
          <w:bdr w:val="none" w:sz="0" w:space="0" w:color="auto" w:frame="1"/>
          <w:lang w:val="en-GB" w:eastAsia="en-GB"/>
        </w:rPr>
        <w:t> Catholic</w:t>
      </w:r>
    </w:p>
    <w:p w14:paraId="52D4E1E1" w14:textId="77777777" w:rsidR="000E10D8" w:rsidRPr="000E10D8" w:rsidRDefault="000E10D8" w:rsidP="000E10D8">
      <w:pPr>
        <w:shd w:val="clear" w:color="auto" w:fill="FFFFFF"/>
        <w:spacing w:before="150" w:after="0" w:line="300" w:lineRule="atLeast"/>
        <w:textAlignment w:val="baseline"/>
        <w:rPr>
          <w:rFonts w:ascii="Verdana" w:eastAsia="Times New Roman" w:hAnsi="Verdana" w:cs="Times New Roman"/>
          <w:color w:val="000000"/>
          <w:sz w:val="24"/>
          <w:szCs w:val="24"/>
          <w:lang w:val="en-GB" w:eastAsia="en-GB"/>
        </w:rPr>
      </w:pPr>
      <w:r w:rsidRPr="000E10D8">
        <w:rPr>
          <w:rFonts w:ascii="Verdana" w:eastAsia="Times New Roman" w:hAnsi="Verdana" w:cs="Times New Roman"/>
          <w:color w:val="000000"/>
          <w:sz w:val="24"/>
          <w:szCs w:val="24"/>
          <w:lang w:val="en-GB" w:eastAsia="en-GB"/>
        </w:rPr>
        <w:t xml:space="preserve">• </w:t>
      </w:r>
      <w:r w:rsidRPr="000E10D8">
        <w:rPr>
          <w:rFonts w:ascii="Verdana" w:eastAsia="Times New Roman" w:hAnsi="Verdana" w:cs="Times New Roman"/>
          <w:b/>
          <w:bCs/>
          <w:color w:val="000000"/>
          <w:sz w:val="24"/>
          <w:szCs w:val="24"/>
          <w:lang w:val="en-GB" w:eastAsia="en-GB"/>
        </w:rPr>
        <w:t>Protestant</w:t>
      </w:r>
    </w:p>
    <w:p w14:paraId="4BEA5FBC" w14:textId="77777777" w:rsidR="000E10D8" w:rsidRPr="000E10D8" w:rsidRDefault="000E10D8" w:rsidP="000E10D8">
      <w:pPr>
        <w:spacing w:after="0" w:line="240" w:lineRule="auto"/>
        <w:rPr>
          <w:rFonts w:ascii="Times New Roman" w:eastAsia="Times New Roman" w:hAnsi="Times New Roman" w:cs="Times New Roman"/>
          <w:sz w:val="24"/>
          <w:szCs w:val="24"/>
          <w:lang w:val="en-GB" w:eastAsia="en-GB"/>
        </w:rPr>
      </w:pPr>
    </w:p>
    <w:p w14:paraId="796797D2"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0E10D8">
        <w:rPr>
          <w:rFonts w:ascii="Verdana" w:eastAsia="Times New Roman" w:hAnsi="Verdana" w:cs="Times New Roman"/>
          <w:color w:val="000000"/>
          <w:sz w:val="24"/>
          <w:szCs w:val="24"/>
          <w:lang w:val="en-GB" w:eastAsia="en-GB"/>
        </w:rPr>
        <w:t xml:space="preserve">But at the beginning of the Christian faith, and for about 1000 years afterwards, there was only one Church - the Church we read about in the </w:t>
      </w:r>
      <w:r w:rsidRPr="000E10D8">
        <w:rPr>
          <w:rFonts w:ascii="Verdana" w:eastAsia="Times New Roman" w:hAnsi="Verdana" w:cs="Times New Roman"/>
          <w:b/>
          <w:bCs/>
          <w:color w:val="000000"/>
          <w:sz w:val="24"/>
          <w:szCs w:val="24"/>
          <w:lang w:val="en-GB" w:eastAsia="en-GB"/>
        </w:rPr>
        <w:t>New Testament</w:t>
      </w:r>
      <w:r w:rsidRPr="000E10D8">
        <w:rPr>
          <w:rFonts w:ascii="Verdana" w:eastAsia="Times New Roman" w:hAnsi="Verdana" w:cs="Times New Roman"/>
          <w:color w:val="000000"/>
          <w:sz w:val="24"/>
          <w:szCs w:val="24"/>
          <w:lang w:val="en-GB" w:eastAsia="en-GB"/>
        </w:rPr>
        <w:t xml:space="preserve">, in the book of Acts. This is the Church that Jesus Christ founded, and for which the first followers of Jesus, the apostles, worked. This is the Church that first shared the story of Jesus Christ all over the world - including Wales. And this is the Church to which the early </w:t>
      </w:r>
      <w:r w:rsidRPr="000E10D8">
        <w:rPr>
          <w:rFonts w:ascii="Verdana" w:eastAsia="Times New Roman" w:hAnsi="Verdana" w:cs="Times New Roman"/>
          <w:b/>
          <w:bCs/>
          <w:color w:val="000000"/>
          <w:sz w:val="24"/>
          <w:szCs w:val="24"/>
          <w:lang w:val="en-GB" w:eastAsia="en-GB"/>
        </w:rPr>
        <w:t>saints</w:t>
      </w:r>
      <w:r w:rsidRPr="000E10D8">
        <w:rPr>
          <w:rFonts w:ascii="Verdana" w:eastAsia="Times New Roman" w:hAnsi="Verdana" w:cs="Times New Roman"/>
          <w:color w:val="000000"/>
          <w:sz w:val="24"/>
          <w:szCs w:val="24"/>
          <w:lang w:val="en-GB" w:eastAsia="en-GB"/>
        </w:rPr>
        <w:t xml:space="preserve"> of Wales belonged.</w:t>
      </w:r>
    </w:p>
    <w:p w14:paraId="16383C0B"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06642314"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0E10D8">
        <w:rPr>
          <w:rFonts w:ascii="Verdana" w:eastAsia="Times New Roman" w:hAnsi="Verdana" w:cs="Times New Roman"/>
          <w:color w:val="000000"/>
          <w:sz w:val="24"/>
          <w:szCs w:val="24"/>
          <w:lang w:val="en-GB" w:eastAsia="en-GB"/>
        </w:rPr>
        <w:lastRenderedPageBreak/>
        <w:t xml:space="preserve">But then the Church started to split due to arguments for various theological and political reasons. In 1054, the Church split into two - the Roman Catholic / </w:t>
      </w:r>
      <w:r w:rsidRPr="000E10D8">
        <w:rPr>
          <w:rFonts w:ascii="Verdana" w:eastAsia="Times New Roman" w:hAnsi="Verdana" w:cs="Times New Roman"/>
          <w:b/>
          <w:bCs/>
          <w:color w:val="000000"/>
          <w:sz w:val="24"/>
          <w:szCs w:val="24"/>
          <w:lang w:val="en-GB" w:eastAsia="en-GB"/>
        </w:rPr>
        <w:t>Orthodox</w:t>
      </w:r>
      <w:r w:rsidRPr="000E10D8">
        <w:rPr>
          <w:rFonts w:ascii="Verdana" w:eastAsia="Times New Roman" w:hAnsi="Verdana" w:cs="Times New Roman"/>
          <w:color w:val="000000"/>
          <w:sz w:val="24"/>
          <w:szCs w:val="24"/>
          <w:lang w:val="en-GB" w:eastAsia="en-GB"/>
        </w:rPr>
        <w:t xml:space="preserve"> Church. In the 16th century, the Catholic Church split again with the </w:t>
      </w:r>
      <w:r w:rsidRPr="000E10D8">
        <w:rPr>
          <w:rFonts w:ascii="Verdana" w:eastAsia="Times New Roman" w:hAnsi="Verdana" w:cs="Times New Roman"/>
          <w:b/>
          <w:bCs/>
          <w:color w:val="000000"/>
          <w:sz w:val="24"/>
          <w:szCs w:val="24"/>
          <w:lang w:val="en-GB" w:eastAsia="en-GB"/>
        </w:rPr>
        <w:t>Protestant Reformation</w:t>
      </w:r>
      <w:r w:rsidRPr="000E10D8">
        <w:rPr>
          <w:rFonts w:ascii="Verdana" w:eastAsia="Times New Roman" w:hAnsi="Verdana" w:cs="Times New Roman"/>
          <w:color w:val="000000"/>
          <w:sz w:val="24"/>
          <w:szCs w:val="24"/>
          <w:lang w:val="en-GB" w:eastAsia="en-GB"/>
        </w:rPr>
        <w:t xml:space="preserve"> and, by today, many different churches exist in Wales - for example, the Church in Wales, the Congregationalists, Baptists, Presbyterians, Evangelists, Quakers.</w:t>
      </w:r>
    </w:p>
    <w:p w14:paraId="4AA268C4"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539A1160"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0E10D8">
        <w:rPr>
          <w:rFonts w:ascii="Verdana" w:eastAsia="Times New Roman" w:hAnsi="Verdana" w:cs="Times New Roman"/>
          <w:color w:val="000000"/>
          <w:sz w:val="24"/>
          <w:szCs w:val="24"/>
          <w:lang w:val="en-GB" w:eastAsia="en-GB"/>
        </w:rPr>
        <w:t xml:space="preserve">The </w:t>
      </w:r>
      <w:r w:rsidRPr="000E10D8">
        <w:rPr>
          <w:rFonts w:ascii="Verdana" w:eastAsia="Times New Roman" w:hAnsi="Verdana" w:cs="Times New Roman"/>
          <w:b/>
          <w:bCs/>
          <w:color w:val="000000"/>
          <w:sz w:val="24"/>
          <w:szCs w:val="24"/>
          <w:lang w:val="en-GB" w:eastAsia="en-GB"/>
        </w:rPr>
        <w:t xml:space="preserve">Orthodox </w:t>
      </w:r>
      <w:r w:rsidRPr="000E10D8">
        <w:rPr>
          <w:rFonts w:ascii="Verdana" w:eastAsia="Times New Roman" w:hAnsi="Verdana" w:cs="Times New Roman"/>
          <w:color w:val="000000"/>
          <w:sz w:val="24"/>
          <w:szCs w:val="24"/>
          <w:lang w:val="en-GB" w:eastAsia="en-GB"/>
        </w:rPr>
        <w:t xml:space="preserve">Church believes that it is a direct continuation of the </w:t>
      </w:r>
      <w:r w:rsidRPr="000E10D8">
        <w:rPr>
          <w:rFonts w:ascii="Verdana" w:eastAsia="Times New Roman" w:hAnsi="Verdana" w:cs="Times New Roman"/>
          <w:b/>
          <w:bCs/>
          <w:color w:val="000000"/>
          <w:sz w:val="24"/>
          <w:szCs w:val="24"/>
          <w:lang w:val="en-GB" w:eastAsia="en-GB"/>
        </w:rPr>
        <w:t>New Testament</w:t>
      </w:r>
      <w:r w:rsidRPr="000E10D8">
        <w:rPr>
          <w:rFonts w:ascii="Verdana" w:eastAsia="Times New Roman" w:hAnsi="Verdana" w:cs="Times New Roman"/>
          <w:color w:val="000000"/>
          <w:sz w:val="24"/>
          <w:szCs w:val="24"/>
          <w:lang w:val="en-GB" w:eastAsia="en-GB"/>
        </w:rPr>
        <w:t xml:space="preserve"> Church, that it has preserved the faith, tradition, and worship of the Early Church and that there is a direct line down the centuries from the apostolic period to the present day.</w:t>
      </w:r>
    </w:p>
    <w:p w14:paraId="58997879" w14:textId="47023698" w:rsidR="000E10D8" w:rsidRPr="000E10D8" w:rsidRDefault="000E10D8" w:rsidP="000E10D8">
      <w:pPr>
        <w:spacing w:after="200" w:line="276" w:lineRule="auto"/>
        <w:jc w:val="center"/>
        <w:rPr>
          <w:rFonts w:eastAsia="Times New Roman" w:cs="Times New Roman"/>
          <w:lang w:val="en-GB"/>
        </w:rPr>
      </w:pPr>
      <w:r w:rsidRPr="000E10D8">
        <w:rPr>
          <w:rFonts w:eastAsia="Times New Roman" w:cs="Times New Roman"/>
          <w:noProof/>
          <w:lang w:val="en-GB" w:eastAsia="en-GB"/>
        </w:rPr>
        <w:drawing>
          <wp:inline distT="0" distB="0" distL="0" distR="0" wp14:anchorId="23763104" wp14:editId="47454203">
            <wp:extent cx="1733550" cy="2800350"/>
            <wp:effectExtent l="0" t="0" r="0" b="0"/>
            <wp:docPr id="11" name="Picture 11" descr="A picture containing suit, dark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picture containing suit, dark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l="35100" r="35423"/>
                    <a:stretch>
                      <a:fillRect/>
                    </a:stretch>
                  </pic:blipFill>
                  <pic:spPr bwMode="auto">
                    <a:xfrm>
                      <a:off x="0" y="0"/>
                      <a:ext cx="1733550" cy="2800350"/>
                    </a:xfrm>
                    <a:prstGeom prst="rect">
                      <a:avLst/>
                    </a:prstGeom>
                    <a:noFill/>
                    <a:ln>
                      <a:noFill/>
                    </a:ln>
                  </pic:spPr>
                </pic:pic>
              </a:graphicData>
            </a:graphic>
          </wp:inline>
        </w:drawing>
      </w:r>
    </w:p>
    <w:p w14:paraId="12AFA9AE"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0E10D8">
        <w:rPr>
          <w:rFonts w:ascii="Verdana" w:eastAsia="Times New Roman" w:hAnsi="Verdana" w:cs="Times New Roman"/>
          <w:color w:val="000000"/>
          <w:sz w:val="24"/>
          <w:szCs w:val="24"/>
          <w:lang w:val="en-GB" w:eastAsia="en-GB"/>
        </w:rPr>
        <w:t xml:space="preserve">Caring for and leading the </w:t>
      </w:r>
      <w:r w:rsidRPr="000E10D8">
        <w:rPr>
          <w:rFonts w:ascii="Verdana" w:eastAsia="Times New Roman" w:hAnsi="Verdana" w:cs="Times New Roman"/>
          <w:b/>
          <w:bCs/>
          <w:color w:val="000000"/>
          <w:sz w:val="24"/>
          <w:szCs w:val="24"/>
          <w:lang w:val="en-GB" w:eastAsia="en-GB"/>
        </w:rPr>
        <w:t>Orthodox</w:t>
      </w:r>
      <w:r w:rsidRPr="000E10D8">
        <w:rPr>
          <w:rFonts w:ascii="Verdana" w:eastAsia="Times New Roman" w:hAnsi="Verdana" w:cs="Times New Roman"/>
          <w:color w:val="000000"/>
          <w:sz w:val="24"/>
          <w:szCs w:val="24"/>
          <w:lang w:val="en-GB" w:eastAsia="en-GB"/>
        </w:rPr>
        <w:t xml:space="preserve"> Church in Blaenau Ffestiniog is Father Deiniol. His full title is the Venerable Archimandrite, Father Deiniol.</w:t>
      </w:r>
    </w:p>
    <w:p w14:paraId="780D2504"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2B51FC1F"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0E10D8">
        <w:rPr>
          <w:rFonts w:ascii="Verdana" w:eastAsia="Times New Roman" w:hAnsi="Verdana" w:cs="Times New Roman"/>
          <w:color w:val="000000"/>
          <w:sz w:val="24"/>
          <w:szCs w:val="24"/>
          <w:lang w:val="en-GB" w:eastAsia="en-GB"/>
        </w:rPr>
        <w:t xml:space="preserve">Originally from Anglesey, he was brought up in Wrexham. While at College in England, he turned to the </w:t>
      </w:r>
      <w:r w:rsidRPr="000E10D8">
        <w:rPr>
          <w:rFonts w:ascii="Verdana" w:eastAsia="Times New Roman" w:hAnsi="Verdana" w:cs="Times New Roman"/>
          <w:b/>
          <w:bCs/>
          <w:color w:val="000000"/>
          <w:sz w:val="24"/>
          <w:szCs w:val="24"/>
          <w:lang w:val="en-GB" w:eastAsia="en-GB"/>
        </w:rPr>
        <w:t>Orthodox</w:t>
      </w:r>
      <w:r w:rsidRPr="000E10D8">
        <w:rPr>
          <w:rFonts w:ascii="Verdana" w:eastAsia="Times New Roman" w:hAnsi="Verdana" w:cs="Times New Roman"/>
          <w:color w:val="000000"/>
          <w:sz w:val="24"/>
          <w:szCs w:val="24"/>
          <w:lang w:val="en-GB" w:eastAsia="en-GB"/>
        </w:rPr>
        <w:t xml:space="preserve"> Church. He became a monk in 1976 before being ordained a priest in 1979. He has worked as a teacher of </w:t>
      </w:r>
      <w:r w:rsidRPr="000E10D8">
        <w:rPr>
          <w:rFonts w:ascii="Verdana" w:eastAsia="Times New Roman" w:hAnsi="Verdana" w:cs="Times New Roman"/>
          <w:color w:val="000000"/>
          <w:sz w:val="24"/>
          <w:szCs w:val="24"/>
          <w:lang w:val="en-GB" w:eastAsia="en-GB"/>
        </w:rPr>
        <w:lastRenderedPageBreak/>
        <w:t xml:space="preserve">Religious Education, but today focuses on leading and promoting the life of the </w:t>
      </w:r>
      <w:r w:rsidRPr="000E10D8">
        <w:rPr>
          <w:rFonts w:ascii="Verdana" w:eastAsia="Times New Roman" w:hAnsi="Verdana" w:cs="Times New Roman"/>
          <w:b/>
          <w:bCs/>
          <w:color w:val="000000"/>
          <w:sz w:val="24"/>
          <w:szCs w:val="24"/>
          <w:lang w:val="en-GB" w:eastAsia="en-GB"/>
        </w:rPr>
        <w:t>Orthodox</w:t>
      </w:r>
      <w:r w:rsidRPr="000E10D8">
        <w:rPr>
          <w:rFonts w:ascii="Verdana" w:eastAsia="Times New Roman" w:hAnsi="Verdana" w:cs="Times New Roman"/>
          <w:color w:val="000000"/>
          <w:sz w:val="24"/>
          <w:szCs w:val="24"/>
          <w:lang w:val="en-GB" w:eastAsia="en-GB"/>
        </w:rPr>
        <w:t xml:space="preserve"> Church. He also administers the Welsh </w:t>
      </w:r>
      <w:r w:rsidRPr="000E10D8">
        <w:rPr>
          <w:rFonts w:ascii="Verdana" w:eastAsia="Times New Roman" w:hAnsi="Verdana" w:cs="Times New Roman"/>
          <w:b/>
          <w:bCs/>
          <w:color w:val="000000"/>
          <w:sz w:val="24"/>
          <w:szCs w:val="24"/>
          <w:lang w:val="en-GB" w:eastAsia="en-GB"/>
        </w:rPr>
        <w:t xml:space="preserve">Orthodox </w:t>
      </w:r>
      <w:r w:rsidRPr="000E10D8">
        <w:rPr>
          <w:rFonts w:ascii="Verdana" w:eastAsia="Times New Roman" w:hAnsi="Verdana" w:cs="Times New Roman"/>
          <w:color w:val="000000"/>
          <w:sz w:val="24"/>
          <w:szCs w:val="24"/>
          <w:lang w:val="en-GB" w:eastAsia="en-GB"/>
        </w:rPr>
        <w:t>Mission.</w:t>
      </w:r>
    </w:p>
    <w:p w14:paraId="0341F9DF"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151B93DD"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0E10D8">
        <w:rPr>
          <w:rFonts w:ascii="Verdana" w:eastAsia="Times New Roman" w:hAnsi="Verdana" w:cs="Times New Roman"/>
          <w:color w:val="000000"/>
          <w:sz w:val="24"/>
          <w:szCs w:val="24"/>
          <w:lang w:val="en-GB" w:eastAsia="en-GB"/>
        </w:rPr>
        <w:t xml:space="preserve">Why choose Blaenau Ffestiniog as a place to establish an </w:t>
      </w:r>
      <w:r w:rsidRPr="000E10D8">
        <w:rPr>
          <w:rFonts w:ascii="Verdana" w:eastAsia="Times New Roman" w:hAnsi="Verdana" w:cs="Times New Roman"/>
          <w:b/>
          <w:bCs/>
          <w:color w:val="000000"/>
          <w:sz w:val="24"/>
          <w:szCs w:val="24"/>
          <w:lang w:val="en-GB" w:eastAsia="en-GB"/>
        </w:rPr>
        <w:t xml:space="preserve">Orthodox </w:t>
      </w:r>
      <w:r w:rsidRPr="000E10D8">
        <w:rPr>
          <w:rFonts w:ascii="Verdana" w:eastAsia="Times New Roman" w:hAnsi="Verdana" w:cs="Times New Roman"/>
          <w:color w:val="000000"/>
          <w:sz w:val="24"/>
          <w:szCs w:val="24"/>
          <w:lang w:val="en-GB" w:eastAsia="en-GB"/>
        </w:rPr>
        <w:t>community and church?</w:t>
      </w:r>
    </w:p>
    <w:p w14:paraId="5E045370"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6701CB79"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4AE7CE5A"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0E10D8">
        <w:rPr>
          <w:rFonts w:ascii="Verdana" w:eastAsia="Times New Roman" w:hAnsi="Verdana" w:cs="Times New Roman"/>
          <w:color w:val="000000"/>
          <w:sz w:val="24"/>
          <w:szCs w:val="24"/>
          <w:lang w:val="en-GB" w:eastAsia="en-GB"/>
        </w:rPr>
        <w:t>This is Father Deiniol's answer.</w:t>
      </w:r>
    </w:p>
    <w:p w14:paraId="39E43407"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02ACC883"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0E10D8">
        <w:rPr>
          <w:rFonts w:ascii="Verdana" w:eastAsia="Times New Roman" w:hAnsi="Verdana" w:cs="Times New Roman"/>
          <w:color w:val="000000"/>
          <w:sz w:val="24"/>
          <w:szCs w:val="24"/>
          <w:lang w:val="en-GB" w:eastAsia="en-GB"/>
        </w:rPr>
        <w:t xml:space="preserve">Simply because Blaenau Ffestiniog is central to North Wales. It is easy to travel there from four directions. This is important, as the people who come to worship come from many directions, and some must travel far. This Church, in a town in North Wales, belongs to a Ukrainian Diocese, the West Europe area, and is part of the </w:t>
      </w:r>
      <w:r w:rsidRPr="000E10D8">
        <w:rPr>
          <w:rFonts w:ascii="Verdana" w:eastAsia="Times New Roman" w:hAnsi="Verdana" w:cs="Times New Roman"/>
          <w:b/>
          <w:bCs/>
          <w:color w:val="000000"/>
          <w:sz w:val="24"/>
          <w:szCs w:val="24"/>
          <w:lang w:val="en-GB" w:eastAsia="en-GB"/>
        </w:rPr>
        <w:t>Constantinople</w:t>
      </w:r>
      <w:r w:rsidRPr="000E10D8">
        <w:rPr>
          <w:rFonts w:ascii="Verdana" w:eastAsia="Times New Roman" w:hAnsi="Verdana" w:cs="Times New Roman"/>
          <w:color w:val="000000"/>
          <w:sz w:val="24"/>
          <w:szCs w:val="24"/>
          <w:lang w:val="en-GB" w:eastAsia="en-GB"/>
        </w:rPr>
        <w:t xml:space="preserve"> Patriarchy.</w:t>
      </w:r>
    </w:p>
    <w:p w14:paraId="39950682"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2527768F" w14:textId="5E7A2B94" w:rsidR="000E10D8" w:rsidRPr="000E10D8" w:rsidRDefault="000E10D8" w:rsidP="000E10D8">
      <w:pPr>
        <w:spacing w:after="200" w:line="276" w:lineRule="auto"/>
        <w:jc w:val="center"/>
        <w:rPr>
          <w:rFonts w:eastAsia="Times New Roman" w:cs="Times New Roman"/>
          <w:lang w:val="en-GB"/>
        </w:rPr>
      </w:pPr>
      <w:r w:rsidRPr="000E10D8">
        <w:rPr>
          <w:rFonts w:eastAsia="Times New Roman" w:cs="Times New Roman"/>
          <w:noProof/>
          <w:lang w:val="en-GB" w:eastAsia="en-GB"/>
        </w:rPr>
        <w:drawing>
          <wp:inline distT="0" distB="0" distL="0" distR="0" wp14:anchorId="08433941" wp14:editId="0EF8163F">
            <wp:extent cx="2819400" cy="3028950"/>
            <wp:effectExtent l="0" t="0" r="0" b="0"/>
            <wp:docPr id="10" name="Picture 10" descr="Ma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p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31876" r="26752"/>
                    <a:stretch>
                      <a:fillRect/>
                    </a:stretch>
                  </pic:blipFill>
                  <pic:spPr bwMode="auto">
                    <a:xfrm>
                      <a:off x="0" y="0"/>
                      <a:ext cx="2819400" cy="302895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958"/>
      </w:tblGrid>
      <w:tr w:rsidR="000E10D8" w:rsidRPr="000E10D8" w14:paraId="5420F107" w14:textId="77777777" w:rsidTr="0068347E">
        <w:tc>
          <w:tcPr>
            <w:tcW w:w="5000" w:type="pct"/>
            <w:tcBorders>
              <w:top w:val="nil"/>
              <w:left w:val="nil"/>
              <w:bottom w:val="nil"/>
              <w:right w:val="nil"/>
            </w:tcBorders>
            <w:tcMar>
              <w:top w:w="150" w:type="dxa"/>
              <w:left w:w="154" w:type="dxa"/>
              <w:bottom w:w="0" w:type="dxa"/>
              <w:right w:w="154" w:type="dxa"/>
            </w:tcMar>
            <w:hideMark/>
          </w:tcPr>
          <w:p w14:paraId="75FC0172" w14:textId="77777777" w:rsidR="000E10D8" w:rsidRPr="000E10D8" w:rsidRDefault="000E10D8" w:rsidP="000E10D8">
            <w:pPr>
              <w:spacing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r w:rsidRPr="000E10D8">
              <w:rPr>
                <w:rFonts w:ascii="Verdana" w:eastAsia="Times New Roman" w:hAnsi="Verdana" w:cs="Times New Roman"/>
                <w:i/>
                <w:iCs/>
                <w:color w:val="000000"/>
                <w:sz w:val="24"/>
                <w:szCs w:val="24"/>
                <w:bdr w:val="none" w:sz="0" w:space="0" w:color="auto" w:frame="1"/>
                <w:lang w:val="en-GB" w:eastAsia="en-GB"/>
              </w:rPr>
              <w:lastRenderedPageBreak/>
              <w:t xml:space="preserve">Devotion in the Church follows a very old custom and practice, which has been passed down over the centuries from the time of Saint John Chrysostom (5th century AD). The </w:t>
            </w:r>
            <w:r w:rsidRPr="000E10D8">
              <w:rPr>
                <w:rFonts w:ascii="Verdana" w:eastAsia="Times New Roman" w:hAnsi="Verdana" w:cs="Times New Roman"/>
                <w:b/>
                <w:bCs/>
                <w:i/>
                <w:iCs/>
                <w:color w:val="000000"/>
                <w:sz w:val="24"/>
                <w:szCs w:val="24"/>
                <w:bdr w:val="none" w:sz="0" w:space="0" w:color="auto" w:frame="1"/>
                <w:lang w:val="en-GB" w:eastAsia="en-GB"/>
              </w:rPr>
              <w:t xml:space="preserve">Divine Liturgy </w:t>
            </w:r>
            <w:r w:rsidRPr="000E10D8">
              <w:rPr>
                <w:rFonts w:ascii="Verdana" w:eastAsia="Times New Roman" w:hAnsi="Verdana" w:cs="Times New Roman"/>
                <w:i/>
                <w:iCs/>
                <w:color w:val="000000"/>
                <w:sz w:val="24"/>
                <w:szCs w:val="24"/>
                <w:bdr w:val="none" w:sz="0" w:space="0" w:color="auto" w:frame="1"/>
                <w:lang w:val="en-GB" w:eastAsia="en-GB"/>
              </w:rPr>
              <w:t xml:space="preserve">(Eucharist) is the main service. We stand throughout the service to worship (not sit back like spectators), and all the worship is by song. There is a great deal of symbolism involved in the service. We use icons - beautiful pictures of Jesus, Mary his mother, and the </w:t>
            </w:r>
            <w:r w:rsidRPr="000E10D8">
              <w:rPr>
                <w:rFonts w:ascii="Verdana" w:eastAsia="Times New Roman" w:hAnsi="Verdana" w:cs="Times New Roman"/>
                <w:b/>
                <w:bCs/>
                <w:i/>
                <w:iCs/>
                <w:color w:val="000000"/>
                <w:sz w:val="24"/>
                <w:szCs w:val="24"/>
                <w:bdr w:val="none" w:sz="0" w:space="0" w:color="auto" w:frame="1"/>
                <w:lang w:val="en-GB" w:eastAsia="en-GB"/>
              </w:rPr>
              <w:t>saints</w:t>
            </w:r>
            <w:r w:rsidRPr="000E10D8">
              <w:rPr>
                <w:rFonts w:ascii="Verdana" w:eastAsia="Times New Roman" w:hAnsi="Verdana" w:cs="Times New Roman"/>
                <w:i/>
                <w:iCs/>
                <w:color w:val="000000"/>
                <w:sz w:val="24"/>
                <w:szCs w:val="24"/>
                <w:bdr w:val="none" w:sz="0" w:space="0" w:color="auto" w:frame="1"/>
                <w:lang w:val="en-GB" w:eastAsia="en-GB"/>
              </w:rPr>
              <w:t>. The icons help us to pray. People will kiss the icons or kneel before them.</w:t>
            </w:r>
          </w:p>
          <w:p w14:paraId="5FD066C7" w14:textId="77777777" w:rsidR="000E10D8" w:rsidRPr="000E10D8" w:rsidRDefault="000E10D8" w:rsidP="000E10D8">
            <w:pPr>
              <w:spacing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p>
          <w:p w14:paraId="5903BD94" w14:textId="77777777" w:rsidR="000E10D8" w:rsidRPr="000E10D8" w:rsidRDefault="000E10D8" w:rsidP="000E10D8">
            <w:pPr>
              <w:spacing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r w:rsidRPr="000E10D8">
              <w:rPr>
                <w:rFonts w:ascii="Verdana" w:eastAsia="Times New Roman" w:hAnsi="Verdana" w:cs="Times New Roman"/>
                <w:i/>
                <w:iCs/>
                <w:color w:val="000000"/>
                <w:sz w:val="24"/>
                <w:szCs w:val="24"/>
                <w:bdr w:val="none" w:sz="0" w:space="0" w:color="auto" w:frame="1"/>
                <w:lang w:val="en-GB" w:eastAsia="en-GB"/>
              </w:rPr>
              <w:t>A screen separates the altar / sanctuary from the rest of the church, and the screen has 3 doors. The priest goes through these doors at different times during mass. In our worship today, we adhere to a pattern and practice that has remained largely unchanged for centuries.</w:t>
            </w:r>
          </w:p>
          <w:p w14:paraId="7F8CB612" w14:textId="77777777" w:rsidR="000E10D8" w:rsidRPr="000E10D8" w:rsidRDefault="000E10D8" w:rsidP="000E10D8">
            <w:pPr>
              <w:spacing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p>
          <w:p w14:paraId="5431D28A" w14:textId="77777777" w:rsidR="000E10D8" w:rsidRPr="000E10D8" w:rsidRDefault="000E10D8" w:rsidP="000E10D8">
            <w:pPr>
              <w:spacing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r w:rsidRPr="000E10D8">
              <w:rPr>
                <w:rFonts w:ascii="Verdana" w:eastAsia="Times New Roman" w:hAnsi="Verdana" w:cs="Times New Roman"/>
                <w:i/>
                <w:iCs/>
                <w:color w:val="000000"/>
                <w:sz w:val="24"/>
                <w:szCs w:val="24"/>
                <w:bdr w:val="none" w:sz="0" w:space="0" w:color="auto" w:frame="1"/>
                <w:lang w:val="en-GB" w:eastAsia="en-GB"/>
              </w:rPr>
              <w:t xml:space="preserve">Is there anything different in Blaenau Ffestiniog </w:t>
            </w:r>
            <w:r w:rsidRPr="000E10D8">
              <w:rPr>
                <w:rFonts w:ascii="Verdana" w:eastAsia="Times New Roman" w:hAnsi="Verdana" w:cs="Times New Roman"/>
                <w:b/>
                <w:bCs/>
                <w:i/>
                <w:iCs/>
                <w:color w:val="000000"/>
                <w:sz w:val="24"/>
                <w:szCs w:val="24"/>
                <w:bdr w:val="none" w:sz="0" w:space="0" w:color="auto" w:frame="1"/>
                <w:lang w:val="en-GB" w:eastAsia="en-GB"/>
              </w:rPr>
              <w:t>Orthodox</w:t>
            </w:r>
            <w:r w:rsidRPr="000E10D8">
              <w:rPr>
                <w:rFonts w:ascii="Verdana" w:eastAsia="Times New Roman" w:hAnsi="Verdana" w:cs="Times New Roman"/>
                <w:i/>
                <w:iCs/>
                <w:color w:val="000000"/>
                <w:sz w:val="24"/>
                <w:szCs w:val="24"/>
                <w:bdr w:val="none" w:sz="0" w:space="0" w:color="auto" w:frame="1"/>
                <w:lang w:val="en-GB" w:eastAsia="en-GB"/>
              </w:rPr>
              <w:t xml:space="preserve"> Church compared to </w:t>
            </w:r>
            <w:r w:rsidRPr="000E10D8">
              <w:rPr>
                <w:rFonts w:ascii="Verdana" w:eastAsia="Times New Roman" w:hAnsi="Verdana" w:cs="Times New Roman"/>
                <w:b/>
                <w:bCs/>
                <w:i/>
                <w:iCs/>
                <w:color w:val="000000"/>
                <w:sz w:val="24"/>
                <w:szCs w:val="24"/>
                <w:bdr w:val="none" w:sz="0" w:space="0" w:color="auto" w:frame="1"/>
                <w:lang w:val="en-GB" w:eastAsia="en-GB"/>
              </w:rPr>
              <w:t>Orthodox</w:t>
            </w:r>
            <w:r w:rsidRPr="000E10D8">
              <w:rPr>
                <w:rFonts w:ascii="Verdana" w:eastAsia="Times New Roman" w:hAnsi="Verdana" w:cs="Times New Roman"/>
                <w:i/>
                <w:iCs/>
                <w:color w:val="000000"/>
                <w:sz w:val="24"/>
                <w:szCs w:val="24"/>
                <w:bdr w:val="none" w:sz="0" w:space="0" w:color="auto" w:frame="1"/>
                <w:lang w:val="en-GB" w:eastAsia="en-GB"/>
              </w:rPr>
              <w:t xml:space="preserve"> churches elsewhere?</w:t>
            </w:r>
          </w:p>
          <w:p w14:paraId="1666D7AB" w14:textId="77777777" w:rsidR="000E10D8" w:rsidRPr="000E10D8" w:rsidRDefault="000E10D8" w:rsidP="000E10D8">
            <w:pPr>
              <w:spacing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p>
          <w:p w14:paraId="026C854E" w14:textId="77777777" w:rsidR="000E10D8" w:rsidRPr="000E10D8" w:rsidRDefault="000E10D8" w:rsidP="000E10D8">
            <w:pPr>
              <w:spacing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r w:rsidRPr="000E10D8">
              <w:rPr>
                <w:rFonts w:ascii="Verdana" w:eastAsia="Times New Roman" w:hAnsi="Verdana" w:cs="Times New Roman"/>
                <w:i/>
                <w:iCs/>
                <w:color w:val="000000"/>
                <w:sz w:val="24"/>
                <w:szCs w:val="24"/>
                <w:bdr w:val="none" w:sz="0" w:space="0" w:color="auto" w:frame="1"/>
                <w:lang w:val="en-GB" w:eastAsia="en-GB"/>
              </w:rPr>
              <w:t xml:space="preserve">This is the only place where services are widely held in Welsh! Other languages </w:t>
            </w:r>
            <w:r w:rsidRPr="000E10D8">
              <w:rPr>
                <w:rFonts w:ascii="Arial" w:eastAsia="Times New Roman" w:hAnsi="Arial" w:cs="Arial"/>
                <w:i/>
                <w:iCs/>
                <w:color w:val="000000"/>
                <w:sz w:val="24"/>
                <w:szCs w:val="24"/>
                <w:bdr w:val="none" w:sz="0" w:space="0" w:color="auto" w:frame="1"/>
                <w:lang w:val="en-GB" w:eastAsia="en-GB"/>
              </w:rPr>
              <w:t>​​</w:t>
            </w:r>
            <w:r w:rsidRPr="000E10D8">
              <w:rPr>
                <w:rFonts w:ascii="Verdana" w:eastAsia="Times New Roman" w:hAnsi="Verdana" w:cs="Times New Roman"/>
                <w:i/>
                <w:iCs/>
                <w:color w:val="000000"/>
                <w:sz w:val="24"/>
                <w:szCs w:val="24"/>
                <w:bdr w:val="none" w:sz="0" w:space="0" w:color="auto" w:frame="1"/>
                <w:lang w:val="en-GB" w:eastAsia="en-GB"/>
              </w:rPr>
              <w:t>are also used, depending on who is present at the service. We always use English and Welsh, and Old Church Slavic, a language common to people of Slavic (eastern European) background. On Important Festivals, such as Easter and Christmas, up to 14 nations attend the services and we also often include the Romanian and Turkish languages.</w:t>
            </w:r>
          </w:p>
          <w:p w14:paraId="1842AE12" w14:textId="77777777" w:rsidR="000E10D8" w:rsidRPr="000E10D8" w:rsidRDefault="000E10D8" w:rsidP="000E10D8">
            <w:pPr>
              <w:spacing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p>
          <w:p w14:paraId="511CACE0" w14:textId="77777777" w:rsidR="000E10D8" w:rsidRPr="000E10D8" w:rsidRDefault="000E10D8" w:rsidP="000E10D8">
            <w:pPr>
              <w:spacing w:after="0" w:line="300" w:lineRule="atLeast"/>
              <w:textAlignment w:val="baseline"/>
              <w:rPr>
                <w:rFonts w:ascii="Verdana" w:eastAsia="Times New Roman" w:hAnsi="Verdana" w:cs="Times New Roman"/>
                <w:color w:val="000000"/>
                <w:sz w:val="24"/>
                <w:szCs w:val="24"/>
                <w:lang w:val="en-GB" w:eastAsia="en-GB"/>
              </w:rPr>
            </w:pPr>
            <w:r w:rsidRPr="000E10D8">
              <w:rPr>
                <w:rFonts w:ascii="Verdana" w:eastAsia="Times New Roman" w:hAnsi="Verdana" w:cs="Times New Roman"/>
                <w:i/>
                <w:iCs/>
                <w:color w:val="000000"/>
                <w:sz w:val="24"/>
                <w:szCs w:val="24"/>
                <w:bdr w:val="none" w:sz="0" w:space="0" w:color="auto" w:frame="1"/>
                <w:lang w:val="en-GB" w:eastAsia="en-GB"/>
              </w:rPr>
              <w:t xml:space="preserve">We have recorded the </w:t>
            </w:r>
            <w:r w:rsidRPr="000E10D8">
              <w:rPr>
                <w:rFonts w:ascii="Verdana" w:eastAsia="Times New Roman" w:hAnsi="Verdana" w:cs="Times New Roman"/>
                <w:b/>
                <w:bCs/>
                <w:i/>
                <w:iCs/>
                <w:color w:val="000000"/>
                <w:sz w:val="24"/>
                <w:szCs w:val="24"/>
                <w:bdr w:val="none" w:sz="0" w:space="0" w:color="auto" w:frame="1"/>
                <w:lang w:val="en-GB" w:eastAsia="en-GB"/>
              </w:rPr>
              <w:t>Divine Liturgy</w:t>
            </w:r>
            <w:r w:rsidRPr="000E10D8">
              <w:rPr>
                <w:rFonts w:ascii="Verdana" w:eastAsia="Times New Roman" w:hAnsi="Verdana" w:cs="Times New Roman"/>
                <w:i/>
                <w:iCs/>
                <w:color w:val="000000"/>
                <w:sz w:val="24"/>
                <w:szCs w:val="24"/>
                <w:bdr w:val="none" w:sz="0" w:space="0" w:color="auto" w:frame="1"/>
                <w:lang w:val="en-GB" w:eastAsia="en-GB"/>
              </w:rPr>
              <w:t xml:space="preserve"> being sung in Welsh, and the CD is for sale in shops.</w:t>
            </w:r>
          </w:p>
        </w:tc>
      </w:tr>
      <w:tr w:rsidR="000E10D8" w:rsidRPr="000E10D8" w14:paraId="316EE1BC" w14:textId="77777777" w:rsidTr="0068347E">
        <w:tc>
          <w:tcPr>
            <w:tcW w:w="5000" w:type="pct"/>
            <w:tcBorders>
              <w:top w:val="nil"/>
              <w:left w:val="nil"/>
              <w:bottom w:val="nil"/>
              <w:right w:val="nil"/>
            </w:tcBorders>
            <w:tcMar>
              <w:top w:w="150" w:type="dxa"/>
              <w:left w:w="154" w:type="dxa"/>
              <w:bottom w:w="0" w:type="dxa"/>
              <w:right w:w="154" w:type="dxa"/>
            </w:tcMar>
            <w:hideMark/>
          </w:tcPr>
          <w:p w14:paraId="0ECB89B7" w14:textId="77777777" w:rsidR="000E10D8" w:rsidRPr="000E10D8" w:rsidRDefault="000E10D8" w:rsidP="000E10D8">
            <w:pPr>
              <w:spacing w:after="0" w:line="240" w:lineRule="auto"/>
              <w:rPr>
                <w:rFonts w:ascii="Verdana" w:eastAsia="Times New Roman" w:hAnsi="Verdana" w:cs="Times New Roman"/>
                <w:color w:val="000000"/>
                <w:sz w:val="24"/>
                <w:szCs w:val="24"/>
                <w:lang w:val="en-GB" w:eastAsia="en-GB"/>
              </w:rPr>
            </w:pPr>
          </w:p>
        </w:tc>
      </w:tr>
    </w:tbl>
    <w:p w14:paraId="05D6C23E"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p>
    <w:p w14:paraId="1AE668F1" w14:textId="6FDCE9AD" w:rsidR="000E10D8" w:rsidRPr="000E10D8" w:rsidRDefault="000E10D8" w:rsidP="000E10D8">
      <w:pPr>
        <w:shd w:val="clear" w:color="auto" w:fill="FFFFFF"/>
        <w:spacing w:after="0" w:line="300" w:lineRule="atLeast"/>
        <w:jc w:val="center"/>
        <w:textAlignment w:val="baseline"/>
        <w:rPr>
          <w:rFonts w:ascii="Verdana" w:eastAsia="Times New Roman" w:hAnsi="Verdana" w:cs="Times New Roman"/>
          <w:color w:val="000000"/>
          <w:sz w:val="24"/>
          <w:szCs w:val="24"/>
          <w:lang w:val="en-GB" w:eastAsia="en-GB"/>
        </w:rPr>
      </w:pPr>
      <w:r w:rsidRPr="000E10D8">
        <w:rPr>
          <w:rFonts w:ascii="Verdana" w:eastAsia="Times New Roman" w:hAnsi="Verdana" w:cs="Times New Roman"/>
          <w:noProof/>
          <w:color w:val="000000"/>
          <w:sz w:val="24"/>
          <w:szCs w:val="24"/>
          <w:lang w:val="en-GB" w:eastAsia="en-GB"/>
        </w:rPr>
        <w:lastRenderedPageBreak/>
        <w:drawing>
          <wp:inline distT="0" distB="0" distL="0" distR="0" wp14:anchorId="15F81B14" wp14:editId="1C9088CD">
            <wp:extent cx="3009900" cy="2733675"/>
            <wp:effectExtent l="0" t="0" r="0" b="0"/>
            <wp:docPr id="8" name="Picture 8" descr="A picture containing graphical user interfac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picture containing graphical user interface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26460" r="26779"/>
                    <a:stretch>
                      <a:fillRect/>
                    </a:stretch>
                  </pic:blipFill>
                  <pic:spPr bwMode="auto">
                    <a:xfrm>
                      <a:off x="0" y="0"/>
                      <a:ext cx="3009900" cy="2733675"/>
                    </a:xfrm>
                    <a:prstGeom prst="rect">
                      <a:avLst/>
                    </a:prstGeom>
                    <a:noFill/>
                    <a:ln>
                      <a:noFill/>
                    </a:ln>
                  </pic:spPr>
                </pic:pic>
              </a:graphicData>
            </a:graphic>
          </wp:inline>
        </w:drawing>
      </w:r>
    </w:p>
    <w:p w14:paraId="1454A3AB" w14:textId="77777777" w:rsidR="000E10D8" w:rsidRPr="000E10D8" w:rsidRDefault="000E10D8" w:rsidP="000E10D8">
      <w:pPr>
        <w:shd w:val="clear" w:color="auto" w:fill="FFFFFF"/>
        <w:spacing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p>
    <w:tbl>
      <w:tblPr>
        <w:tblW w:w="0" w:type="auto"/>
        <w:tblCellMar>
          <w:left w:w="0" w:type="dxa"/>
          <w:right w:w="0" w:type="dxa"/>
        </w:tblCellMar>
        <w:tblLook w:val="04A0" w:firstRow="1" w:lastRow="0" w:firstColumn="1" w:lastColumn="0" w:noHBand="0" w:noVBand="1"/>
      </w:tblPr>
      <w:tblGrid>
        <w:gridCol w:w="13958"/>
      </w:tblGrid>
      <w:tr w:rsidR="000E10D8" w:rsidRPr="000E10D8" w14:paraId="2D798640" w14:textId="77777777" w:rsidTr="0068347E">
        <w:tc>
          <w:tcPr>
            <w:tcW w:w="5000" w:type="pct"/>
            <w:tcBorders>
              <w:top w:val="nil"/>
              <w:left w:val="nil"/>
              <w:bottom w:val="nil"/>
              <w:right w:val="nil"/>
            </w:tcBorders>
            <w:tcMar>
              <w:top w:w="150" w:type="dxa"/>
              <w:left w:w="154" w:type="dxa"/>
              <w:bottom w:w="0" w:type="dxa"/>
              <w:right w:w="154" w:type="dxa"/>
            </w:tcMar>
            <w:hideMark/>
          </w:tcPr>
          <w:p w14:paraId="0E17A0DB" w14:textId="77777777" w:rsidR="000E10D8" w:rsidRPr="000E10D8" w:rsidRDefault="000E10D8" w:rsidP="000E10D8">
            <w:pPr>
              <w:spacing w:after="0" w:line="300" w:lineRule="atLeast"/>
              <w:textAlignment w:val="baseline"/>
              <w:rPr>
                <w:rFonts w:ascii="Verdana" w:eastAsia="Times New Roman" w:hAnsi="Verdana" w:cs="Times New Roman"/>
                <w:color w:val="000000"/>
                <w:sz w:val="24"/>
                <w:szCs w:val="24"/>
                <w:bdr w:val="none" w:sz="0" w:space="0" w:color="auto" w:frame="1"/>
                <w:lang w:val="en-GB" w:eastAsia="en-GB"/>
              </w:rPr>
            </w:pPr>
            <w:r w:rsidRPr="000E10D8">
              <w:rPr>
                <w:rFonts w:ascii="Verdana" w:eastAsia="Times New Roman" w:hAnsi="Verdana" w:cs="Times New Roman"/>
                <w:color w:val="000000"/>
                <w:sz w:val="24"/>
                <w:szCs w:val="24"/>
                <w:bdr w:val="none" w:sz="0" w:space="0" w:color="auto" w:frame="1"/>
                <w:lang w:val="en-GB" w:eastAsia="en-GB"/>
              </w:rPr>
              <w:t xml:space="preserve">Another feature of the worship of the </w:t>
            </w:r>
            <w:r w:rsidRPr="000E10D8">
              <w:rPr>
                <w:rFonts w:ascii="Verdana" w:eastAsia="Times New Roman" w:hAnsi="Verdana" w:cs="Times New Roman"/>
                <w:b/>
                <w:bCs/>
                <w:color w:val="000000"/>
                <w:sz w:val="24"/>
                <w:szCs w:val="24"/>
                <w:bdr w:val="none" w:sz="0" w:space="0" w:color="auto" w:frame="1"/>
                <w:lang w:val="en-GB" w:eastAsia="en-GB"/>
              </w:rPr>
              <w:t xml:space="preserve">Orthodox </w:t>
            </w:r>
            <w:r w:rsidRPr="000E10D8">
              <w:rPr>
                <w:rFonts w:ascii="Verdana" w:eastAsia="Times New Roman" w:hAnsi="Verdana" w:cs="Times New Roman"/>
                <w:color w:val="000000"/>
                <w:sz w:val="24"/>
                <w:szCs w:val="24"/>
                <w:bdr w:val="none" w:sz="0" w:space="0" w:color="auto" w:frame="1"/>
                <w:lang w:val="en-GB" w:eastAsia="en-GB"/>
              </w:rPr>
              <w:t xml:space="preserve">Church is the strong awareness that the Church of Christ includes the living and the dead. This is known as the 'Communion of Saints' and, therefore, many icons of </w:t>
            </w:r>
            <w:r w:rsidRPr="000E10D8">
              <w:rPr>
                <w:rFonts w:ascii="Verdana" w:eastAsia="Times New Roman" w:hAnsi="Verdana" w:cs="Times New Roman"/>
                <w:b/>
                <w:bCs/>
                <w:color w:val="000000"/>
                <w:sz w:val="24"/>
                <w:szCs w:val="24"/>
                <w:bdr w:val="none" w:sz="0" w:space="0" w:color="auto" w:frame="1"/>
                <w:lang w:val="en-GB" w:eastAsia="en-GB"/>
              </w:rPr>
              <w:t>saints</w:t>
            </w:r>
            <w:r w:rsidRPr="000E10D8">
              <w:rPr>
                <w:rFonts w:ascii="Verdana" w:eastAsia="Times New Roman" w:hAnsi="Verdana" w:cs="Times New Roman"/>
                <w:color w:val="000000"/>
                <w:sz w:val="24"/>
                <w:szCs w:val="24"/>
                <w:bdr w:val="none" w:sz="0" w:space="0" w:color="auto" w:frame="1"/>
                <w:lang w:val="en-GB" w:eastAsia="en-GB"/>
              </w:rPr>
              <w:t xml:space="preserve"> are seen in various sites in the Church as well as in people's homes.</w:t>
            </w:r>
          </w:p>
          <w:p w14:paraId="3B829AD8" w14:textId="77777777" w:rsidR="000E10D8" w:rsidRPr="000E10D8" w:rsidRDefault="000E10D8" w:rsidP="000E10D8">
            <w:pPr>
              <w:spacing w:after="0" w:line="300" w:lineRule="atLeast"/>
              <w:textAlignment w:val="baseline"/>
              <w:rPr>
                <w:rFonts w:ascii="Verdana" w:eastAsia="Times New Roman" w:hAnsi="Verdana" w:cs="Times New Roman"/>
                <w:color w:val="000000"/>
                <w:sz w:val="24"/>
                <w:szCs w:val="24"/>
                <w:bdr w:val="none" w:sz="0" w:space="0" w:color="auto" w:frame="1"/>
                <w:lang w:val="en-GB" w:eastAsia="en-GB"/>
              </w:rPr>
            </w:pPr>
          </w:p>
          <w:p w14:paraId="1C7B2D88" w14:textId="77777777" w:rsidR="000E10D8" w:rsidRPr="000E10D8" w:rsidRDefault="000E10D8" w:rsidP="000E10D8">
            <w:pPr>
              <w:spacing w:after="0" w:line="300" w:lineRule="atLeast"/>
              <w:textAlignment w:val="baseline"/>
              <w:rPr>
                <w:rFonts w:ascii="Verdana" w:eastAsia="Times New Roman" w:hAnsi="Verdana" w:cs="Times New Roman"/>
                <w:color w:val="000000"/>
                <w:sz w:val="24"/>
                <w:szCs w:val="24"/>
                <w:bdr w:val="none" w:sz="0" w:space="0" w:color="auto" w:frame="1"/>
                <w:lang w:val="en-GB" w:eastAsia="en-GB"/>
              </w:rPr>
            </w:pPr>
            <w:r w:rsidRPr="000E10D8">
              <w:rPr>
                <w:rFonts w:ascii="Verdana" w:eastAsia="Times New Roman" w:hAnsi="Verdana" w:cs="Times New Roman"/>
                <w:b/>
                <w:bCs/>
                <w:color w:val="000000"/>
                <w:sz w:val="24"/>
                <w:szCs w:val="24"/>
                <w:bdr w:val="none" w:sz="0" w:space="0" w:color="auto" w:frame="1"/>
                <w:lang w:val="en-GB" w:eastAsia="en-GB"/>
              </w:rPr>
              <w:t>Orthodox</w:t>
            </w:r>
            <w:r w:rsidRPr="000E10D8">
              <w:rPr>
                <w:rFonts w:ascii="Verdana" w:eastAsia="Times New Roman" w:hAnsi="Verdana" w:cs="Times New Roman"/>
                <w:color w:val="000000"/>
                <w:sz w:val="24"/>
                <w:szCs w:val="24"/>
                <w:bdr w:val="none" w:sz="0" w:space="0" w:color="auto" w:frame="1"/>
                <w:lang w:val="en-GB" w:eastAsia="en-GB"/>
              </w:rPr>
              <w:t xml:space="preserve"> Christians believe that these </w:t>
            </w:r>
            <w:r w:rsidRPr="000E10D8">
              <w:rPr>
                <w:rFonts w:ascii="Verdana" w:eastAsia="Times New Roman" w:hAnsi="Verdana" w:cs="Times New Roman"/>
                <w:b/>
                <w:bCs/>
                <w:color w:val="000000"/>
                <w:sz w:val="24"/>
                <w:szCs w:val="24"/>
                <w:bdr w:val="none" w:sz="0" w:space="0" w:color="auto" w:frame="1"/>
                <w:lang w:val="en-GB" w:eastAsia="en-GB"/>
              </w:rPr>
              <w:t>saints</w:t>
            </w:r>
            <w:r w:rsidRPr="000E10D8">
              <w:rPr>
                <w:rFonts w:ascii="Verdana" w:eastAsia="Times New Roman" w:hAnsi="Verdana" w:cs="Times New Roman"/>
                <w:color w:val="000000"/>
                <w:sz w:val="24"/>
                <w:szCs w:val="24"/>
                <w:bdr w:val="none" w:sz="0" w:space="0" w:color="auto" w:frame="1"/>
                <w:lang w:val="en-GB" w:eastAsia="en-GB"/>
              </w:rPr>
              <w:t xml:space="preserve"> in heaven worship with us on earth.</w:t>
            </w:r>
          </w:p>
          <w:p w14:paraId="3C8E84D0" w14:textId="77777777" w:rsidR="000E10D8" w:rsidRPr="000E10D8" w:rsidRDefault="000E10D8" w:rsidP="000E10D8">
            <w:pPr>
              <w:spacing w:after="0" w:line="300" w:lineRule="atLeast"/>
              <w:textAlignment w:val="baseline"/>
              <w:rPr>
                <w:rFonts w:ascii="Verdana" w:eastAsia="Times New Roman" w:hAnsi="Verdana" w:cs="Times New Roman"/>
                <w:color w:val="000000"/>
                <w:sz w:val="24"/>
                <w:szCs w:val="24"/>
                <w:bdr w:val="none" w:sz="0" w:space="0" w:color="auto" w:frame="1"/>
                <w:lang w:val="en-GB" w:eastAsia="en-GB"/>
              </w:rPr>
            </w:pPr>
          </w:p>
          <w:p w14:paraId="4289E133" w14:textId="77777777" w:rsidR="000E10D8" w:rsidRPr="000E10D8" w:rsidRDefault="000E10D8" w:rsidP="000E10D8">
            <w:pPr>
              <w:spacing w:after="0" w:line="300" w:lineRule="atLeast"/>
              <w:textAlignment w:val="baseline"/>
              <w:rPr>
                <w:rFonts w:ascii="Verdana" w:eastAsia="Times New Roman" w:hAnsi="Verdana" w:cs="Times New Roman"/>
                <w:color w:val="000000"/>
                <w:sz w:val="24"/>
                <w:szCs w:val="24"/>
                <w:bdr w:val="none" w:sz="0" w:space="0" w:color="auto" w:frame="1"/>
                <w:lang w:val="en-GB" w:eastAsia="en-GB"/>
              </w:rPr>
            </w:pPr>
            <w:r w:rsidRPr="000E10D8">
              <w:rPr>
                <w:rFonts w:ascii="Verdana" w:eastAsia="Times New Roman" w:hAnsi="Verdana" w:cs="Times New Roman"/>
                <w:color w:val="000000"/>
                <w:sz w:val="24"/>
                <w:szCs w:val="24"/>
                <w:bdr w:val="none" w:sz="0" w:space="0" w:color="auto" w:frame="1"/>
                <w:lang w:val="en-GB" w:eastAsia="en-GB"/>
              </w:rPr>
              <w:t xml:space="preserve">These </w:t>
            </w:r>
            <w:r w:rsidRPr="000E10D8">
              <w:rPr>
                <w:rFonts w:ascii="Verdana" w:eastAsia="Times New Roman" w:hAnsi="Verdana" w:cs="Times New Roman"/>
                <w:b/>
                <w:bCs/>
                <w:color w:val="000000"/>
                <w:sz w:val="24"/>
                <w:szCs w:val="24"/>
                <w:bdr w:val="none" w:sz="0" w:space="0" w:color="auto" w:frame="1"/>
                <w:lang w:val="en-GB" w:eastAsia="en-GB"/>
              </w:rPr>
              <w:t>saints</w:t>
            </w:r>
            <w:r w:rsidRPr="000E10D8">
              <w:rPr>
                <w:rFonts w:ascii="Verdana" w:eastAsia="Times New Roman" w:hAnsi="Verdana" w:cs="Times New Roman"/>
                <w:color w:val="000000"/>
                <w:sz w:val="24"/>
                <w:szCs w:val="24"/>
                <w:bdr w:val="none" w:sz="0" w:space="0" w:color="auto" w:frame="1"/>
                <w:lang w:val="en-GB" w:eastAsia="en-GB"/>
              </w:rPr>
              <w:t xml:space="preserve"> belong to different countries and historical periods including the Old and New Testaments and, of course, the </w:t>
            </w:r>
            <w:r w:rsidRPr="000E10D8">
              <w:rPr>
                <w:rFonts w:ascii="Verdana" w:eastAsia="Times New Roman" w:hAnsi="Verdana" w:cs="Times New Roman"/>
                <w:b/>
                <w:bCs/>
                <w:color w:val="000000"/>
                <w:sz w:val="24"/>
                <w:szCs w:val="24"/>
                <w:bdr w:val="none" w:sz="0" w:space="0" w:color="auto" w:frame="1"/>
                <w:lang w:val="en-GB" w:eastAsia="en-GB"/>
              </w:rPr>
              <w:t>saints</w:t>
            </w:r>
            <w:r w:rsidRPr="000E10D8">
              <w:rPr>
                <w:rFonts w:ascii="Verdana" w:eastAsia="Times New Roman" w:hAnsi="Verdana" w:cs="Times New Roman"/>
                <w:color w:val="000000"/>
                <w:sz w:val="24"/>
                <w:szCs w:val="24"/>
                <w:bdr w:val="none" w:sz="0" w:space="0" w:color="auto" w:frame="1"/>
                <w:lang w:val="en-GB" w:eastAsia="en-GB"/>
              </w:rPr>
              <w:t xml:space="preserve"> of Wales are particularly close to our hearts and part of our identity as Orthodox Christians.</w:t>
            </w:r>
          </w:p>
          <w:p w14:paraId="3E913FDD" w14:textId="77777777" w:rsidR="000E10D8" w:rsidRPr="000E10D8" w:rsidRDefault="000E10D8" w:rsidP="000E10D8">
            <w:pPr>
              <w:spacing w:after="0" w:line="300" w:lineRule="atLeast"/>
              <w:textAlignment w:val="baseline"/>
              <w:rPr>
                <w:rFonts w:ascii="Verdana" w:eastAsia="Times New Roman" w:hAnsi="Verdana" w:cs="Times New Roman"/>
                <w:color w:val="000000"/>
                <w:sz w:val="24"/>
                <w:szCs w:val="24"/>
                <w:bdr w:val="none" w:sz="0" w:space="0" w:color="auto" w:frame="1"/>
                <w:lang w:val="en-GB" w:eastAsia="en-GB"/>
              </w:rPr>
            </w:pPr>
          </w:p>
          <w:p w14:paraId="654BCF0F" w14:textId="77777777" w:rsidR="000E10D8" w:rsidRPr="000E10D8" w:rsidRDefault="000E10D8" w:rsidP="000E10D8">
            <w:pPr>
              <w:spacing w:after="0" w:line="300" w:lineRule="atLeast"/>
              <w:textAlignment w:val="baseline"/>
              <w:rPr>
                <w:rFonts w:ascii="Verdana" w:eastAsia="Times New Roman" w:hAnsi="Verdana" w:cs="Times New Roman"/>
                <w:color w:val="000000"/>
                <w:sz w:val="24"/>
                <w:szCs w:val="24"/>
                <w:bdr w:val="none" w:sz="0" w:space="0" w:color="auto" w:frame="1"/>
                <w:lang w:val="en-GB" w:eastAsia="en-GB"/>
              </w:rPr>
            </w:pPr>
            <w:r w:rsidRPr="000E10D8">
              <w:rPr>
                <w:rFonts w:ascii="Verdana" w:eastAsia="Times New Roman" w:hAnsi="Verdana" w:cs="Times New Roman"/>
                <w:color w:val="000000"/>
                <w:sz w:val="24"/>
                <w:szCs w:val="24"/>
                <w:bdr w:val="none" w:sz="0" w:space="0" w:color="auto" w:frame="1"/>
                <w:lang w:val="en-GB" w:eastAsia="en-GB"/>
              </w:rPr>
              <w:t>This is not new to Wales. Before the religious upheavals of the past, the people of Wales prayed to the saints for help, as the ancient poetry of Wales shows.</w:t>
            </w:r>
          </w:p>
          <w:p w14:paraId="2853611F" w14:textId="77777777" w:rsidR="000E10D8" w:rsidRPr="000E10D8" w:rsidRDefault="000E10D8" w:rsidP="000E10D8">
            <w:pPr>
              <w:spacing w:after="0" w:line="300" w:lineRule="atLeast"/>
              <w:textAlignment w:val="baseline"/>
              <w:rPr>
                <w:rFonts w:ascii="Verdana" w:eastAsia="Times New Roman" w:hAnsi="Verdana" w:cs="Times New Roman"/>
                <w:color w:val="000000"/>
                <w:sz w:val="24"/>
                <w:szCs w:val="24"/>
                <w:bdr w:val="none" w:sz="0" w:space="0" w:color="auto" w:frame="1"/>
                <w:lang w:val="en-GB" w:eastAsia="en-GB"/>
              </w:rPr>
            </w:pPr>
          </w:p>
          <w:p w14:paraId="21C1A09B" w14:textId="77777777" w:rsidR="000E10D8" w:rsidRPr="000E10D8" w:rsidRDefault="000E10D8" w:rsidP="000E10D8">
            <w:pPr>
              <w:spacing w:after="0" w:line="300" w:lineRule="atLeast"/>
              <w:textAlignment w:val="baseline"/>
              <w:rPr>
                <w:rFonts w:ascii="Verdana" w:eastAsia="Times New Roman" w:hAnsi="Verdana" w:cs="Times New Roman"/>
                <w:color w:val="000000"/>
                <w:sz w:val="24"/>
                <w:szCs w:val="24"/>
                <w:bdr w:val="none" w:sz="0" w:space="0" w:color="auto" w:frame="1"/>
                <w:lang w:val="en-GB" w:eastAsia="en-GB"/>
              </w:rPr>
            </w:pPr>
            <w:r w:rsidRPr="000E10D8">
              <w:rPr>
                <w:rFonts w:ascii="Verdana" w:eastAsia="Times New Roman" w:hAnsi="Verdana" w:cs="Times New Roman"/>
                <w:color w:val="000000"/>
                <w:sz w:val="24"/>
                <w:szCs w:val="24"/>
                <w:bdr w:val="none" w:sz="0" w:space="0" w:color="auto" w:frame="1"/>
                <w:lang w:val="en-GB" w:eastAsia="en-GB"/>
              </w:rPr>
              <w:t xml:space="preserve">Here are some of the </w:t>
            </w:r>
            <w:r w:rsidRPr="000E10D8">
              <w:rPr>
                <w:rFonts w:ascii="Verdana" w:eastAsia="Times New Roman" w:hAnsi="Verdana" w:cs="Times New Roman"/>
                <w:b/>
                <w:bCs/>
                <w:color w:val="000000"/>
                <w:sz w:val="24"/>
                <w:szCs w:val="24"/>
                <w:bdr w:val="none" w:sz="0" w:space="0" w:color="auto" w:frame="1"/>
                <w:lang w:val="en-GB" w:eastAsia="en-GB"/>
              </w:rPr>
              <w:t>saints</w:t>
            </w:r>
            <w:r w:rsidRPr="000E10D8">
              <w:rPr>
                <w:rFonts w:ascii="Verdana" w:eastAsia="Times New Roman" w:hAnsi="Verdana" w:cs="Times New Roman"/>
                <w:color w:val="000000"/>
                <w:sz w:val="24"/>
                <w:szCs w:val="24"/>
                <w:bdr w:val="none" w:sz="0" w:space="0" w:color="auto" w:frame="1"/>
                <w:lang w:val="en-GB" w:eastAsia="en-GB"/>
              </w:rPr>
              <w:t xml:space="preserve"> of which icons can be found in the Church in Blaenau Ffestiniog</w:t>
            </w:r>
          </w:p>
          <w:p w14:paraId="1C3B1295" w14:textId="77777777" w:rsidR="000E10D8" w:rsidRPr="000E10D8" w:rsidRDefault="000E10D8" w:rsidP="000E10D8">
            <w:pPr>
              <w:spacing w:after="0" w:line="300" w:lineRule="atLeast"/>
              <w:textAlignment w:val="baseline"/>
              <w:rPr>
                <w:rFonts w:ascii="Verdana" w:eastAsia="Times New Roman" w:hAnsi="Verdana" w:cs="Times New Roman"/>
                <w:color w:val="000000"/>
                <w:sz w:val="24"/>
                <w:szCs w:val="24"/>
                <w:bdr w:val="none" w:sz="0" w:space="0" w:color="auto" w:frame="1"/>
                <w:lang w:val="en-GB" w:eastAsia="en-GB"/>
              </w:rPr>
            </w:pPr>
            <w:r w:rsidRPr="000E10D8">
              <w:rPr>
                <w:rFonts w:ascii="Verdana" w:eastAsia="Times New Roman" w:hAnsi="Verdana" w:cs="Times New Roman"/>
                <w:color w:val="000000"/>
                <w:sz w:val="24"/>
                <w:szCs w:val="24"/>
                <w:bdr w:val="none" w:sz="0" w:space="0" w:color="auto" w:frame="1"/>
                <w:lang w:val="en-GB" w:eastAsia="en-GB"/>
              </w:rPr>
              <w:t>Holy King Cadwaladr</w:t>
            </w:r>
          </w:p>
          <w:p w14:paraId="2144A16B" w14:textId="77777777" w:rsidR="000E10D8" w:rsidRPr="000E10D8" w:rsidRDefault="000E10D8" w:rsidP="000E10D8">
            <w:pPr>
              <w:spacing w:after="0" w:line="300" w:lineRule="atLeast"/>
              <w:textAlignment w:val="baseline"/>
              <w:rPr>
                <w:rFonts w:ascii="Verdana" w:eastAsia="Times New Roman" w:hAnsi="Verdana" w:cs="Times New Roman"/>
                <w:color w:val="000000"/>
                <w:sz w:val="24"/>
                <w:szCs w:val="24"/>
                <w:bdr w:val="none" w:sz="0" w:space="0" w:color="auto" w:frame="1"/>
                <w:lang w:val="en-GB" w:eastAsia="en-GB"/>
              </w:rPr>
            </w:pPr>
            <w:r w:rsidRPr="000E10D8">
              <w:rPr>
                <w:rFonts w:ascii="Verdana" w:eastAsia="Times New Roman" w:hAnsi="Verdana" w:cs="Times New Roman"/>
                <w:color w:val="000000"/>
                <w:sz w:val="24"/>
                <w:szCs w:val="24"/>
                <w:bdr w:val="none" w:sz="0" w:space="0" w:color="auto" w:frame="1"/>
                <w:lang w:val="en-GB" w:eastAsia="en-GB"/>
              </w:rPr>
              <w:lastRenderedPageBreak/>
              <w:t xml:space="preserve">Saint Iestyn the </w:t>
            </w:r>
            <w:r w:rsidRPr="000E10D8">
              <w:rPr>
                <w:rFonts w:ascii="Verdana" w:eastAsia="Times New Roman" w:hAnsi="Verdana" w:cs="Times New Roman"/>
                <w:b/>
                <w:bCs/>
                <w:color w:val="000000"/>
                <w:sz w:val="24"/>
                <w:szCs w:val="24"/>
                <w:bdr w:val="none" w:sz="0" w:space="0" w:color="auto" w:frame="1"/>
                <w:lang w:val="en-GB" w:eastAsia="en-GB"/>
              </w:rPr>
              <w:t>Monk</w:t>
            </w:r>
          </w:p>
          <w:p w14:paraId="60F13DB1" w14:textId="77777777" w:rsidR="000E10D8" w:rsidRPr="000E10D8" w:rsidRDefault="000E10D8" w:rsidP="000E10D8">
            <w:pPr>
              <w:spacing w:after="0" w:line="300" w:lineRule="atLeast"/>
              <w:textAlignment w:val="baseline"/>
              <w:rPr>
                <w:rFonts w:ascii="Verdana" w:eastAsia="Times New Roman" w:hAnsi="Verdana" w:cs="Times New Roman"/>
                <w:color w:val="000000"/>
                <w:sz w:val="24"/>
                <w:szCs w:val="24"/>
                <w:bdr w:val="none" w:sz="0" w:space="0" w:color="auto" w:frame="1"/>
                <w:lang w:val="en-GB" w:eastAsia="en-GB"/>
              </w:rPr>
            </w:pPr>
            <w:r w:rsidRPr="000E10D8">
              <w:rPr>
                <w:rFonts w:ascii="Verdana" w:eastAsia="Times New Roman" w:hAnsi="Verdana" w:cs="Times New Roman"/>
                <w:color w:val="000000"/>
                <w:sz w:val="24"/>
                <w:szCs w:val="24"/>
                <w:bdr w:val="none" w:sz="0" w:space="0" w:color="auto" w:frame="1"/>
                <w:lang w:val="en-GB" w:eastAsia="en-GB"/>
              </w:rPr>
              <w:t>Saint Melangell</w:t>
            </w:r>
          </w:p>
          <w:p w14:paraId="21D89581" w14:textId="77777777" w:rsidR="000E10D8" w:rsidRPr="000E10D8" w:rsidRDefault="000E10D8" w:rsidP="000E10D8">
            <w:pPr>
              <w:spacing w:after="0" w:line="300" w:lineRule="atLeast"/>
              <w:textAlignment w:val="baseline"/>
              <w:rPr>
                <w:rFonts w:ascii="Verdana" w:eastAsia="Times New Roman" w:hAnsi="Verdana" w:cs="Times New Roman"/>
                <w:color w:val="000000"/>
                <w:sz w:val="24"/>
                <w:szCs w:val="24"/>
                <w:bdr w:val="none" w:sz="0" w:space="0" w:color="auto" w:frame="1"/>
                <w:lang w:val="en-GB" w:eastAsia="en-GB"/>
              </w:rPr>
            </w:pPr>
            <w:r w:rsidRPr="000E10D8">
              <w:rPr>
                <w:rFonts w:ascii="Verdana" w:eastAsia="Times New Roman" w:hAnsi="Verdana" w:cs="Times New Roman"/>
                <w:color w:val="000000"/>
                <w:sz w:val="24"/>
                <w:szCs w:val="24"/>
                <w:bdr w:val="none" w:sz="0" w:space="0" w:color="auto" w:frame="1"/>
                <w:lang w:val="en-GB" w:eastAsia="en-GB"/>
              </w:rPr>
              <w:t>Saint Pabo the King</w:t>
            </w:r>
          </w:p>
          <w:p w14:paraId="0CEC466A" w14:textId="77777777" w:rsidR="000E10D8" w:rsidRPr="000E10D8" w:rsidRDefault="000E10D8" w:rsidP="000E10D8">
            <w:pPr>
              <w:spacing w:after="0" w:line="300" w:lineRule="atLeast"/>
              <w:textAlignment w:val="baseline"/>
              <w:rPr>
                <w:rFonts w:ascii="Verdana" w:eastAsia="Times New Roman" w:hAnsi="Verdana" w:cs="Times New Roman"/>
                <w:color w:val="000000"/>
                <w:sz w:val="24"/>
                <w:szCs w:val="24"/>
                <w:bdr w:val="none" w:sz="0" w:space="0" w:color="auto" w:frame="1"/>
                <w:lang w:val="en-GB" w:eastAsia="en-GB"/>
              </w:rPr>
            </w:pPr>
            <w:r w:rsidRPr="000E10D8">
              <w:rPr>
                <w:rFonts w:ascii="Verdana" w:eastAsia="Times New Roman" w:hAnsi="Verdana" w:cs="Times New Roman"/>
                <w:color w:val="000000"/>
                <w:sz w:val="24"/>
                <w:szCs w:val="24"/>
                <w:bdr w:val="none" w:sz="0" w:space="0" w:color="auto" w:frame="1"/>
                <w:lang w:val="en-GB" w:eastAsia="en-GB"/>
              </w:rPr>
              <w:t>Saint Eilian the Pilgrim</w:t>
            </w:r>
          </w:p>
          <w:p w14:paraId="5F560E19" w14:textId="77777777" w:rsidR="000E10D8" w:rsidRPr="000E10D8" w:rsidRDefault="000E10D8" w:rsidP="000E10D8">
            <w:pPr>
              <w:spacing w:after="0" w:line="300" w:lineRule="atLeast"/>
              <w:textAlignment w:val="baseline"/>
              <w:rPr>
                <w:rFonts w:ascii="Verdana" w:eastAsia="Times New Roman" w:hAnsi="Verdana" w:cs="Times New Roman"/>
                <w:color w:val="000000"/>
                <w:sz w:val="24"/>
                <w:szCs w:val="24"/>
                <w:bdr w:val="none" w:sz="0" w:space="0" w:color="auto" w:frame="1"/>
                <w:lang w:val="en-GB" w:eastAsia="en-GB"/>
              </w:rPr>
            </w:pPr>
            <w:r w:rsidRPr="000E10D8">
              <w:rPr>
                <w:rFonts w:ascii="Verdana" w:eastAsia="Times New Roman" w:hAnsi="Verdana" w:cs="Times New Roman"/>
                <w:color w:val="000000"/>
                <w:sz w:val="24"/>
                <w:szCs w:val="24"/>
                <w:bdr w:val="none" w:sz="0" w:space="0" w:color="auto" w:frame="1"/>
                <w:lang w:val="en-GB" w:eastAsia="en-GB"/>
              </w:rPr>
              <w:t>Saint Cybi and Saint Seiriol,</w:t>
            </w:r>
          </w:p>
          <w:p w14:paraId="0367BAC4" w14:textId="77777777" w:rsidR="000E10D8" w:rsidRPr="000E10D8" w:rsidRDefault="000E10D8" w:rsidP="000E10D8">
            <w:pPr>
              <w:spacing w:after="0" w:line="300" w:lineRule="atLeast"/>
              <w:textAlignment w:val="baseline"/>
              <w:rPr>
                <w:rFonts w:ascii="Verdana" w:eastAsia="Times New Roman" w:hAnsi="Verdana" w:cs="Times New Roman"/>
                <w:color w:val="000000"/>
                <w:sz w:val="24"/>
                <w:szCs w:val="24"/>
                <w:bdr w:val="none" w:sz="0" w:space="0" w:color="auto" w:frame="1"/>
                <w:lang w:val="en-GB" w:eastAsia="en-GB"/>
              </w:rPr>
            </w:pPr>
            <w:r w:rsidRPr="000E10D8">
              <w:rPr>
                <w:rFonts w:ascii="Verdana" w:eastAsia="Times New Roman" w:hAnsi="Verdana" w:cs="Times New Roman"/>
                <w:color w:val="000000"/>
                <w:sz w:val="24"/>
                <w:szCs w:val="24"/>
                <w:bdr w:val="none" w:sz="0" w:space="0" w:color="auto" w:frame="1"/>
                <w:lang w:val="en-GB" w:eastAsia="en-GB"/>
              </w:rPr>
              <w:t>Saint David</w:t>
            </w:r>
          </w:p>
          <w:p w14:paraId="3D7490F9" w14:textId="77777777" w:rsidR="000E10D8" w:rsidRPr="000E10D8" w:rsidRDefault="000E10D8" w:rsidP="000E10D8">
            <w:pPr>
              <w:spacing w:after="0" w:line="300" w:lineRule="atLeast"/>
              <w:textAlignment w:val="baseline"/>
              <w:rPr>
                <w:rFonts w:ascii="Verdana" w:eastAsia="Times New Roman" w:hAnsi="Verdana" w:cs="Times New Roman"/>
                <w:color w:val="000000"/>
                <w:sz w:val="24"/>
                <w:szCs w:val="24"/>
                <w:bdr w:val="none" w:sz="0" w:space="0" w:color="auto" w:frame="1"/>
                <w:lang w:val="en-GB" w:eastAsia="en-GB"/>
              </w:rPr>
            </w:pPr>
            <w:r w:rsidRPr="000E10D8">
              <w:rPr>
                <w:rFonts w:ascii="Verdana" w:eastAsia="Times New Roman" w:hAnsi="Verdana" w:cs="Times New Roman"/>
                <w:color w:val="000000"/>
                <w:sz w:val="24"/>
                <w:szCs w:val="24"/>
                <w:bdr w:val="none" w:sz="0" w:space="0" w:color="auto" w:frame="1"/>
                <w:lang w:val="en-GB" w:eastAsia="en-GB"/>
              </w:rPr>
              <w:t>Saint Deiniol the Saint of Bro Ffestiniog</w:t>
            </w:r>
          </w:p>
          <w:p w14:paraId="3BEA7AE5" w14:textId="77777777" w:rsidR="000E10D8" w:rsidRPr="000E10D8" w:rsidRDefault="000E10D8" w:rsidP="000E10D8">
            <w:pPr>
              <w:spacing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r w:rsidRPr="000E10D8">
              <w:rPr>
                <w:rFonts w:ascii="Verdana" w:eastAsia="Times New Roman" w:hAnsi="Verdana" w:cs="Times New Roman"/>
                <w:color w:val="000000"/>
                <w:sz w:val="24"/>
                <w:szCs w:val="24"/>
                <w:bdr w:val="none" w:sz="0" w:space="0" w:color="auto" w:frame="1"/>
                <w:lang w:val="en-GB" w:eastAsia="en-GB"/>
              </w:rPr>
              <w:t>and more ...</w:t>
            </w:r>
          </w:p>
        </w:tc>
      </w:tr>
      <w:tr w:rsidR="000E10D8" w:rsidRPr="000E10D8" w14:paraId="285380B5" w14:textId="77777777" w:rsidTr="0068347E">
        <w:tc>
          <w:tcPr>
            <w:tcW w:w="5000" w:type="pct"/>
            <w:tcBorders>
              <w:top w:val="nil"/>
              <w:left w:val="nil"/>
              <w:bottom w:val="nil"/>
              <w:right w:val="nil"/>
            </w:tcBorders>
            <w:tcMar>
              <w:top w:w="150" w:type="dxa"/>
              <w:left w:w="154" w:type="dxa"/>
              <w:bottom w:w="0" w:type="dxa"/>
              <w:right w:w="154" w:type="dxa"/>
            </w:tcMar>
            <w:hideMark/>
          </w:tcPr>
          <w:p w14:paraId="2A1FFDAC" w14:textId="77777777" w:rsidR="000E10D8" w:rsidRPr="000E10D8" w:rsidRDefault="000E10D8" w:rsidP="000E10D8">
            <w:pPr>
              <w:spacing w:after="0" w:line="240" w:lineRule="auto"/>
              <w:rPr>
                <w:rFonts w:ascii="Verdana" w:eastAsia="Times New Roman" w:hAnsi="Verdana" w:cs="Times New Roman"/>
                <w:color w:val="000000"/>
                <w:sz w:val="24"/>
                <w:szCs w:val="24"/>
                <w:lang w:val="en-GB" w:eastAsia="en-GB"/>
              </w:rPr>
            </w:pPr>
          </w:p>
        </w:tc>
      </w:tr>
    </w:tbl>
    <w:p w14:paraId="267D75B3" w14:textId="57410E25" w:rsidR="000E10D8" w:rsidRPr="000E10D8" w:rsidRDefault="000E10D8" w:rsidP="000E10D8">
      <w:pPr>
        <w:spacing w:after="200" w:line="276" w:lineRule="auto"/>
        <w:jc w:val="center"/>
        <w:rPr>
          <w:rFonts w:eastAsia="Times New Roman" w:cs="Times New Roman"/>
          <w:lang w:val="en-GB"/>
        </w:rPr>
      </w:pPr>
      <w:r w:rsidRPr="000E10D8">
        <w:rPr>
          <w:rFonts w:eastAsia="Times New Roman" w:cs="Times New Roman"/>
          <w:noProof/>
          <w:lang w:val="en-GB" w:eastAsia="en-GB"/>
        </w:rPr>
        <w:drawing>
          <wp:inline distT="0" distB="0" distL="0" distR="0" wp14:anchorId="6A338509" wp14:editId="44499E0C">
            <wp:extent cx="1724025" cy="2457450"/>
            <wp:effectExtent l="0" t="0" r="9525" b="0"/>
            <wp:docPr id="7" name="Picture 7" descr="A picture containing text, picture fram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picture containing text, picture frame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27303" r="28175"/>
                    <a:stretch>
                      <a:fillRect/>
                    </a:stretch>
                  </pic:blipFill>
                  <pic:spPr bwMode="auto">
                    <a:xfrm>
                      <a:off x="0" y="0"/>
                      <a:ext cx="1724025" cy="2457450"/>
                    </a:xfrm>
                    <a:prstGeom prst="rect">
                      <a:avLst/>
                    </a:prstGeom>
                    <a:noFill/>
                    <a:ln>
                      <a:noFill/>
                    </a:ln>
                  </pic:spPr>
                </pic:pic>
              </a:graphicData>
            </a:graphic>
          </wp:inline>
        </w:drawing>
      </w:r>
    </w:p>
    <w:p w14:paraId="3619149E" w14:textId="77777777" w:rsidR="000E10D8" w:rsidRPr="000E10D8" w:rsidRDefault="000E10D8" w:rsidP="000E10D8">
      <w:pPr>
        <w:shd w:val="clear" w:color="auto" w:fill="FFFFFF"/>
        <w:spacing w:before="150" w:after="0" w:line="300" w:lineRule="atLeast"/>
        <w:textAlignment w:val="baseline"/>
        <w:rPr>
          <w:rFonts w:ascii="Verdana" w:eastAsia="Times New Roman" w:hAnsi="Verdana" w:cs="Times New Roman"/>
          <w:color w:val="000000"/>
          <w:sz w:val="24"/>
          <w:szCs w:val="24"/>
          <w:lang w:val="en-GB" w:eastAsia="en-GB"/>
        </w:rPr>
      </w:pPr>
      <w:r w:rsidRPr="000E10D8">
        <w:rPr>
          <w:rFonts w:ascii="Verdana" w:eastAsia="Times New Roman" w:hAnsi="Verdana" w:cs="Times New Roman"/>
          <w:color w:val="000000"/>
          <w:sz w:val="24"/>
          <w:szCs w:val="24"/>
          <w:lang w:val="en-GB" w:eastAsia="en-GB"/>
        </w:rPr>
        <w:t>How do members of the Church show that they follow the teaching of Christ?</w:t>
      </w:r>
      <w:r w:rsidRPr="000E10D8">
        <w:rPr>
          <w:rFonts w:ascii="Verdana" w:eastAsia="Times New Roman" w:hAnsi="Verdana" w:cs="Times New Roman"/>
          <w:color w:val="000000"/>
          <w:sz w:val="24"/>
          <w:szCs w:val="24"/>
          <w:lang w:val="en-GB" w:eastAsia="en-GB"/>
        </w:rPr>
        <w:br/>
      </w:r>
    </w:p>
    <w:p w14:paraId="7B38BAE6" w14:textId="77777777" w:rsidR="000E10D8" w:rsidRPr="000E10D8" w:rsidRDefault="000E10D8" w:rsidP="000E10D8">
      <w:pPr>
        <w:shd w:val="clear" w:color="auto" w:fill="FFFFFF"/>
        <w:spacing w:before="150"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r w:rsidRPr="000E10D8">
        <w:rPr>
          <w:rFonts w:ascii="Verdana" w:eastAsia="Times New Roman" w:hAnsi="Verdana" w:cs="Times New Roman"/>
          <w:i/>
          <w:iCs/>
          <w:color w:val="000000"/>
          <w:sz w:val="24"/>
          <w:szCs w:val="24"/>
          <w:bdr w:val="none" w:sz="0" w:space="0" w:color="auto" w:frame="1"/>
          <w:lang w:val="en-GB" w:eastAsia="en-GB"/>
        </w:rPr>
        <w:t xml:space="preserve">The </w:t>
      </w:r>
      <w:r w:rsidRPr="000E10D8">
        <w:rPr>
          <w:rFonts w:ascii="Verdana" w:eastAsia="Times New Roman" w:hAnsi="Verdana" w:cs="Times New Roman"/>
          <w:b/>
          <w:bCs/>
          <w:i/>
          <w:iCs/>
          <w:color w:val="000000"/>
          <w:sz w:val="24"/>
          <w:szCs w:val="24"/>
          <w:bdr w:val="none" w:sz="0" w:space="0" w:color="auto" w:frame="1"/>
          <w:lang w:val="en-GB" w:eastAsia="en-GB"/>
        </w:rPr>
        <w:t>New Testament</w:t>
      </w:r>
      <w:r w:rsidRPr="000E10D8">
        <w:rPr>
          <w:rFonts w:ascii="Verdana" w:eastAsia="Times New Roman" w:hAnsi="Verdana" w:cs="Times New Roman"/>
          <w:i/>
          <w:iCs/>
          <w:color w:val="000000"/>
          <w:sz w:val="24"/>
          <w:szCs w:val="24"/>
          <w:bdr w:val="none" w:sz="0" w:space="0" w:color="auto" w:frame="1"/>
          <w:lang w:val="en-GB" w:eastAsia="en-GB"/>
        </w:rPr>
        <w:t xml:space="preserve"> describes the Church as the 'Body of Christ'. This is why St Paul talks about life 'in Christ' and 'wearing Christ' through baptism (1 Corinthians 1: 12-26).</w:t>
      </w:r>
    </w:p>
    <w:p w14:paraId="4A671106" w14:textId="77777777" w:rsidR="000E10D8" w:rsidRPr="000E10D8" w:rsidRDefault="000E10D8" w:rsidP="000E10D8">
      <w:pPr>
        <w:shd w:val="clear" w:color="auto" w:fill="FFFFFF"/>
        <w:spacing w:before="150"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p>
    <w:p w14:paraId="6F04FC9A" w14:textId="77777777" w:rsidR="000E10D8" w:rsidRPr="000E10D8" w:rsidRDefault="000E10D8" w:rsidP="000E10D8">
      <w:pPr>
        <w:shd w:val="clear" w:color="auto" w:fill="FFFFFF"/>
        <w:spacing w:before="150"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r w:rsidRPr="000E10D8">
        <w:rPr>
          <w:rFonts w:ascii="Verdana" w:eastAsia="Times New Roman" w:hAnsi="Verdana" w:cs="Times New Roman"/>
          <w:i/>
          <w:iCs/>
          <w:color w:val="000000"/>
          <w:sz w:val="24"/>
          <w:szCs w:val="24"/>
          <w:bdr w:val="none" w:sz="0" w:space="0" w:color="auto" w:frame="1"/>
          <w:lang w:val="en-GB" w:eastAsia="en-GB"/>
        </w:rPr>
        <w:lastRenderedPageBreak/>
        <w:t>Being part of the Body of Christ, it is our privilege and duty to serve the world we live in as he did when he came to live on earth.</w:t>
      </w:r>
    </w:p>
    <w:p w14:paraId="2D5B8F97" w14:textId="77777777" w:rsidR="000E10D8" w:rsidRPr="000E10D8" w:rsidRDefault="000E10D8" w:rsidP="000E10D8">
      <w:pPr>
        <w:shd w:val="clear" w:color="auto" w:fill="FFFFFF"/>
        <w:spacing w:before="150"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r w:rsidRPr="000E10D8">
        <w:rPr>
          <w:rFonts w:ascii="Verdana" w:eastAsia="Times New Roman" w:hAnsi="Verdana" w:cs="Times New Roman"/>
          <w:i/>
          <w:iCs/>
          <w:color w:val="000000"/>
          <w:sz w:val="24"/>
          <w:szCs w:val="24"/>
          <w:bdr w:val="none" w:sz="0" w:space="0" w:color="auto" w:frame="1"/>
          <w:lang w:val="en-GB" w:eastAsia="en-GB"/>
        </w:rPr>
        <w:t>There is no area in Wales where there is little opportunity for the Church to do just that and, in doing so, demonstrate the truth of Christ's words 'For even the Son of man did not come to be served but to serve'. (Mark 10:45)</w:t>
      </w:r>
    </w:p>
    <w:p w14:paraId="2CA06035" w14:textId="77777777" w:rsidR="000E10D8" w:rsidRPr="000E10D8" w:rsidRDefault="000E10D8" w:rsidP="000E10D8">
      <w:pPr>
        <w:shd w:val="clear" w:color="auto" w:fill="FFFFFF"/>
        <w:spacing w:before="150"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r w:rsidRPr="000E10D8">
        <w:rPr>
          <w:rFonts w:ascii="Verdana" w:eastAsia="Times New Roman" w:hAnsi="Verdana" w:cs="Times New Roman"/>
          <w:i/>
          <w:iCs/>
          <w:color w:val="000000"/>
          <w:sz w:val="24"/>
          <w:szCs w:val="24"/>
          <w:bdr w:val="none" w:sz="0" w:space="0" w:color="auto" w:frame="1"/>
          <w:lang w:val="en-GB" w:eastAsia="en-GB"/>
        </w:rPr>
        <w:t>What would Father Deiniol's message be to the young people of Wales today?</w:t>
      </w:r>
    </w:p>
    <w:p w14:paraId="1F97AE9E" w14:textId="77777777" w:rsidR="000E10D8" w:rsidRPr="000E10D8" w:rsidRDefault="000E10D8" w:rsidP="000E10D8">
      <w:pPr>
        <w:shd w:val="clear" w:color="auto" w:fill="FFFFFF"/>
        <w:spacing w:before="150"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r w:rsidRPr="000E10D8">
        <w:rPr>
          <w:rFonts w:ascii="Verdana" w:eastAsia="Times New Roman" w:hAnsi="Verdana" w:cs="Times New Roman"/>
          <w:i/>
          <w:iCs/>
          <w:color w:val="000000"/>
          <w:sz w:val="24"/>
          <w:szCs w:val="24"/>
          <w:bdr w:val="none" w:sz="0" w:space="0" w:color="auto" w:frame="1"/>
          <w:lang w:val="en-GB" w:eastAsia="en-GB"/>
        </w:rPr>
        <w:t>‘Can I suggest that you give God a chance in your lives? You can pray to him very simply in your own words, or you can find prayers that believers have used for centuries. But do it for a while to give yourself the opportunity to learn to 'listen to God', because he does not usually answer in words but in ways such as bringing peace to our hearts.</w:t>
      </w:r>
    </w:p>
    <w:p w14:paraId="1912A351" w14:textId="77777777" w:rsidR="000E10D8" w:rsidRPr="000E10D8" w:rsidRDefault="000E10D8" w:rsidP="000E10D8">
      <w:pPr>
        <w:shd w:val="clear" w:color="auto" w:fill="FFFFFF"/>
        <w:spacing w:before="150"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p>
    <w:p w14:paraId="7B100B93" w14:textId="77777777" w:rsidR="000E10D8" w:rsidRPr="000E10D8" w:rsidRDefault="000E10D8" w:rsidP="000E10D8">
      <w:pPr>
        <w:shd w:val="clear" w:color="auto" w:fill="FFFFFF"/>
        <w:spacing w:before="150"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r w:rsidRPr="000E10D8">
        <w:rPr>
          <w:rFonts w:ascii="Verdana" w:eastAsia="Times New Roman" w:hAnsi="Verdana" w:cs="Times New Roman"/>
          <w:i/>
          <w:iCs/>
          <w:color w:val="000000"/>
          <w:sz w:val="24"/>
          <w:szCs w:val="24"/>
          <w:bdr w:val="none" w:sz="0" w:space="0" w:color="auto" w:frame="1"/>
          <w:lang w:val="en-GB" w:eastAsia="en-GB"/>
        </w:rPr>
        <w:t xml:space="preserve">Remember also that God wants the best for you. In the 2nd century, </w:t>
      </w:r>
      <w:r w:rsidRPr="000E10D8">
        <w:rPr>
          <w:rFonts w:ascii="Verdana" w:eastAsia="Times New Roman" w:hAnsi="Verdana" w:cs="Times New Roman"/>
          <w:b/>
          <w:bCs/>
          <w:i/>
          <w:iCs/>
          <w:color w:val="000000"/>
          <w:sz w:val="24"/>
          <w:szCs w:val="24"/>
          <w:bdr w:val="none" w:sz="0" w:space="0" w:color="auto" w:frame="1"/>
          <w:lang w:val="en-GB" w:eastAsia="en-GB"/>
        </w:rPr>
        <w:t>Saint</w:t>
      </w:r>
      <w:r w:rsidRPr="000E10D8">
        <w:rPr>
          <w:rFonts w:ascii="Verdana" w:eastAsia="Times New Roman" w:hAnsi="Verdana" w:cs="Times New Roman"/>
          <w:i/>
          <w:iCs/>
          <w:color w:val="000000"/>
          <w:sz w:val="24"/>
          <w:szCs w:val="24"/>
          <w:bdr w:val="none" w:sz="0" w:space="0" w:color="auto" w:frame="1"/>
          <w:lang w:val="en-GB" w:eastAsia="en-GB"/>
        </w:rPr>
        <w:t xml:space="preserve"> Irenaeus said: 'The glory of God is a person in the fullness of life'.</w:t>
      </w:r>
    </w:p>
    <w:p w14:paraId="31990C9A" w14:textId="77777777" w:rsidR="000E10D8" w:rsidRPr="000E10D8" w:rsidRDefault="000E10D8" w:rsidP="000E10D8">
      <w:pPr>
        <w:shd w:val="clear" w:color="auto" w:fill="FFFFFF"/>
        <w:spacing w:before="150"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p>
    <w:p w14:paraId="57852FB5" w14:textId="77777777" w:rsidR="000E10D8" w:rsidRPr="000E10D8" w:rsidRDefault="000E10D8" w:rsidP="000E10D8">
      <w:pPr>
        <w:shd w:val="clear" w:color="auto" w:fill="FFFFFF"/>
        <w:spacing w:before="150"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p>
    <w:p w14:paraId="2B8422B3" w14:textId="77777777" w:rsidR="000E10D8" w:rsidRPr="000E10D8" w:rsidRDefault="000E10D8" w:rsidP="000E10D8">
      <w:pPr>
        <w:shd w:val="clear" w:color="auto" w:fill="FFFFFF"/>
        <w:spacing w:before="150" w:after="0" w:line="300" w:lineRule="atLeast"/>
        <w:textAlignment w:val="baseline"/>
        <w:rPr>
          <w:rFonts w:ascii="Times New Roman" w:eastAsia="Times New Roman" w:hAnsi="Times New Roman" w:cs="Times New Roman"/>
          <w:sz w:val="24"/>
          <w:szCs w:val="24"/>
          <w:lang w:val="en-GB" w:eastAsia="en-GB"/>
        </w:rPr>
      </w:pPr>
      <w:r w:rsidRPr="000E10D8">
        <w:rPr>
          <w:rFonts w:ascii="Verdana" w:eastAsia="Times New Roman" w:hAnsi="Verdana" w:cs="Times New Roman"/>
          <w:i/>
          <w:iCs/>
          <w:color w:val="000000"/>
          <w:sz w:val="24"/>
          <w:szCs w:val="24"/>
          <w:bdr w:val="none" w:sz="0" w:space="0" w:color="auto" w:frame="1"/>
          <w:lang w:val="en-GB" w:eastAsia="en-GB"/>
        </w:rPr>
        <w:t>I wish you all every blessing.'</w:t>
      </w:r>
    </w:p>
    <w:p w14:paraId="0733EEBE" w14:textId="77777777" w:rsidR="000E10D8" w:rsidRPr="000E10D8" w:rsidRDefault="000E10D8" w:rsidP="000E10D8">
      <w:pPr>
        <w:rPr>
          <w:rFonts w:eastAsia="Times New Roman" w:cs="Times New Roman"/>
        </w:rPr>
      </w:pPr>
    </w:p>
    <w:p w14:paraId="6E5AADF6" w14:textId="77777777" w:rsidR="000E10D8" w:rsidRPr="000E10D8" w:rsidRDefault="000E10D8" w:rsidP="000E10D8">
      <w:pPr>
        <w:rPr>
          <w:rFonts w:eastAsia="Times New Roman" w:cs="Arial"/>
          <w:lang w:val="en-GB"/>
        </w:rPr>
      </w:pPr>
    </w:p>
    <w:bookmarkEnd w:id="0"/>
    <w:p w14:paraId="06CF2B91" w14:textId="77777777" w:rsidR="006E65AE" w:rsidRPr="000E10D8" w:rsidRDefault="006E65AE" w:rsidP="000E10D8">
      <w:pPr>
        <w:rPr>
          <w:lang w:val="en-GB"/>
        </w:rPr>
      </w:pPr>
    </w:p>
    <w:sectPr w:rsidR="006E65AE" w:rsidRPr="000E10D8" w:rsidSect="006F269A">
      <w:footerReference w:type="default" r:id="rId1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0A663" w14:textId="77777777" w:rsidR="00703D33" w:rsidRDefault="00884FC1">
    <w:pPr>
      <w:pStyle w:val="Footer"/>
      <w:jc w:val="center"/>
    </w:pPr>
    <w:r>
      <w:fldChar w:fldCharType="begin"/>
    </w:r>
    <w:r>
      <w:instrText xml:space="preserve"> PAGE   \* MERGEFORMAT </w:instrText>
    </w:r>
    <w:r>
      <w:fldChar w:fldCharType="separate"/>
    </w:r>
    <w:r>
      <w:rPr>
        <w:noProof/>
      </w:rPr>
      <w:t>1</w:t>
    </w:r>
    <w:r>
      <w:fldChar w:fldCharType="end"/>
    </w:r>
  </w:p>
  <w:p w14:paraId="0A8BECB9" w14:textId="77777777" w:rsidR="00703D33" w:rsidRDefault="00884FC1">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844"/>
    <w:rsid w:val="00030EF2"/>
    <w:rsid w:val="000442A3"/>
    <w:rsid w:val="000D3ADF"/>
    <w:rsid w:val="000E10D8"/>
    <w:rsid w:val="003A4295"/>
    <w:rsid w:val="00411BD0"/>
    <w:rsid w:val="005077DC"/>
    <w:rsid w:val="00543C71"/>
    <w:rsid w:val="005970A9"/>
    <w:rsid w:val="006454AD"/>
    <w:rsid w:val="00655250"/>
    <w:rsid w:val="006E65AE"/>
    <w:rsid w:val="007511D8"/>
    <w:rsid w:val="007F06D9"/>
    <w:rsid w:val="008102B1"/>
    <w:rsid w:val="00884FC1"/>
    <w:rsid w:val="0094153B"/>
    <w:rsid w:val="0095025B"/>
    <w:rsid w:val="009E2050"/>
    <w:rsid w:val="00A147C8"/>
    <w:rsid w:val="00A462C9"/>
    <w:rsid w:val="00AA1529"/>
    <w:rsid w:val="00AB55F9"/>
    <w:rsid w:val="00AC4474"/>
    <w:rsid w:val="00AE7844"/>
    <w:rsid w:val="00AE79F6"/>
    <w:rsid w:val="00BE3C95"/>
    <w:rsid w:val="00BF500F"/>
    <w:rsid w:val="00D256DC"/>
    <w:rsid w:val="00D96688"/>
    <w:rsid w:val="00DF0F50"/>
    <w:rsid w:val="00FD19B4"/>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8B235"/>
  <w15:chartTrackingRefBased/>
  <w15:docId w15:val="{5B711645-BF3D-4F7A-AF8C-80E6B5F49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43C71"/>
    <w:pPr>
      <w:spacing w:after="0" w:line="240" w:lineRule="auto"/>
    </w:pPr>
  </w:style>
  <w:style w:type="paragraph" w:styleId="Footer">
    <w:name w:val="footer"/>
    <w:basedOn w:val="Normal"/>
    <w:link w:val="FooterChar"/>
    <w:uiPriority w:val="99"/>
    <w:unhideWhenUsed/>
    <w:rsid w:val="000E10D8"/>
    <w:pPr>
      <w:tabs>
        <w:tab w:val="center" w:pos="4513"/>
        <w:tab w:val="right" w:pos="9026"/>
      </w:tabs>
      <w:spacing w:after="0" w:line="240" w:lineRule="auto"/>
    </w:pPr>
    <w:rPr>
      <w:rFonts w:eastAsia="Times New Roman" w:cs="Times New Roman"/>
      <w:lang w:val="en-GB"/>
    </w:rPr>
  </w:style>
  <w:style w:type="character" w:customStyle="1" w:styleId="FooterChar">
    <w:name w:val="Footer Char"/>
    <w:basedOn w:val="DefaultParagraphFont"/>
    <w:link w:val="Footer"/>
    <w:uiPriority w:val="99"/>
    <w:rsid w:val="000E10D8"/>
    <w:rPr>
      <w:rFonts w:eastAsia="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oter" Target="footer1.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997</Words>
  <Characters>5685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2</cp:revision>
  <dcterms:created xsi:type="dcterms:W3CDTF">2022-04-22T15:10:00Z</dcterms:created>
  <dcterms:modified xsi:type="dcterms:W3CDTF">2022-04-22T15:10:00Z</dcterms:modified>
</cp:coreProperties>
</file>